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4917C" w14:textId="77777777" w:rsidR="00581685" w:rsidRPr="00581685" w:rsidRDefault="00581685" w:rsidP="00581685">
      <w:pPr>
        <w:spacing w:before="100" w:beforeAutospacing="1" w:after="100" w:afterAutospacing="1" w:line="240" w:lineRule="auto"/>
        <w:rPr>
          <w:rFonts w:ascii="Arial" w:eastAsiaTheme="minorEastAsia" w:hAnsi="Arial"/>
          <w:lang w:val="en-US"/>
        </w:rPr>
      </w:pPr>
      <w:r w:rsidRPr="00581685">
        <w:rPr>
          <w:rFonts w:ascii="Arial" w:eastAsiaTheme="minorEastAsia" w:hAnsi="Arial"/>
          <w:lang w:val="en-US"/>
        </w:rPr>
        <w:t xml:space="preserve">ASDAN is an education charity and awarding organisation providing courses, accredited curriculum </w:t>
      </w:r>
      <w:proofErr w:type="spellStart"/>
      <w:r w:rsidRPr="00581685">
        <w:rPr>
          <w:rFonts w:ascii="Arial" w:eastAsiaTheme="minorEastAsia" w:hAnsi="Arial"/>
          <w:lang w:val="en-US"/>
        </w:rPr>
        <w:t>programmes</w:t>
      </w:r>
      <w:proofErr w:type="spellEnd"/>
      <w:r w:rsidRPr="00581685">
        <w:rPr>
          <w:rFonts w:ascii="Arial" w:eastAsiaTheme="minorEastAsia" w:hAnsi="Arial"/>
          <w:lang w:val="en-US"/>
        </w:rPr>
        <w:t xml:space="preserve"> and regulated qualifications to engage, elevate and empower young people aged 11 to 25 years in greatest need.</w:t>
      </w:r>
    </w:p>
    <w:p w14:paraId="03E1DAC4" w14:textId="22B47CEF" w:rsidR="00EA2B15" w:rsidRDefault="00581685" w:rsidP="00BD57EB">
      <w:pPr>
        <w:spacing w:before="100" w:beforeAutospacing="1" w:after="100" w:afterAutospacing="1" w:line="240" w:lineRule="auto"/>
        <w:rPr>
          <w:rFonts w:ascii="Arial" w:eastAsiaTheme="minorEastAsia" w:hAnsi="Arial"/>
          <w:lang w:val="en-US"/>
        </w:rPr>
      </w:pPr>
      <w:r w:rsidRPr="00581685">
        <w:rPr>
          <w:rFonts w:ascii="Arial" w:eastAsiaTheme="minorEastAsia" w:hAnsi="Arial"/>
          <w:lang w:val="en-US"/>
        </w:rPr>
        <w:t>We are looking to appoint a team member to join us as</w:t>
      </w:r>
      <w:r w:rsidR="00DA428E">
        <w:rPr>
          <w:rFonts w:ascii="Arial" w:eastAsiaTheme="minorEastAsia" w:hAnsi="Arial"/>
          <w:lang w:val="en-US"/>
        </w:rPr>
        <w:t xml:space="preserve"> an</w:t>
      </w:r>
      <w:r w:rsidRPr="00581685">
        <w:rPr>
          <w:rFonts w:ascii="Arial" w:eastAsiaTheme="minorEastAsia" w:hAnsi="Arial"/>
          <w:lang w:val="en-US"/>
        </w:rPr>
        <w:t xml:space="preserve"> </w:t>
      </w:r>
      <w:r w:rsidRPr="00581685">
        <w:rPr>
          <w:rFonts w:ascii="Arial" w:hAnsi="Arial"/>
        </w:rPr>
        <w:t>Executive Support and Projects Coordinator</w:t>
      </w:r>
      <w:r w:rsidR="00285BF8">
        <w:rPr>
          <w:rFonts w:ascii="Arial" w:hAnsi="Arial"/>
        </w:rPr>
        <w:t xml:space="preserve">.  This </w:t>
      </w:r>
      <w:r>
        <w:rPr>
          <w:rFonts w:ascii="Arial" w:hAnsi="Arial"/>
        </w:rPr>
        <w:t>is a new role and an exciting opportunity</w:t>
      </w:r>
      <w:r w:rsidR="00BD57EB">
        <w:rPr>
          <w:rFonts w:ascii="Arial" w:hAnsi="Arial"/>
        </w:rPr>
        <w:t xml:space="preserve"> for an </w:t>
      </w:r>
      <w:proofErr w:type="spellStart"/>
      <w:r w:rsidR="00BD57EB" w:rsidRPr="00581685">
        <w:rPr>
          <w:rFonts w:ascii="Arial" w:eastAsiaTheme="minorEastAsia" w:hAnsi="Arial"/>
          <w:lang w:val="en-US"/>
        </w:rPr>
        <w:t>organised</w:t>
      </w:r>
      <w:proofErr w:type="spellEnd"/>
      <w:r w:rsidR="00BD57EB" w:rsidRPr="00581685">
        <w:rPr>
          <w:rFonts w:ascii="Arial" w:eastAsiaTheme="minorEastAsia" w:hAnsi="Arial"/>
          <w:lang w:val="en-US"/>
        </w:rPr>
        <w:t xml:space="preserve"> </w:t>
      </w:r>
      <w:r w:rsidR="00BD57EB">
        <w:rPr>
          <w:rFonts w:ascii="Arial" w:eastAsiaTheme="minorEastAsia" w:hAnsi="Arial"/>
          <w:lang w:val="en-US"/>
        </w:rPr>
        <w:t xml:space="preserve">and adaptable </w:t>
      </w:r>
      <w:r w:rsidR="00BD57EB" w:rsidRPr="00581685">
        <w:rPr>
          <w:rFonts w:ascii="Arial" w:eastAsiaTheme="minorEastAsia" w:hAnsi="Arial"/>
          <w:lang w:val="en-US"/>
        </w:rPr>
        <w:t>individual with excellent communication</w:t>
      </w:r>
      <w:r w:rsidR="003016C3">
        <w:rPr>
          <w:rFonts w:ascii="Arial" w:eastAsiaTheme="minorEastAsia" w:hAnsi="Arial"/>
          <w:lang w:val="en-US"/>
        </w:rPr>
        <w:t xml:space="preserve"> and </w:t>
      </w:r>
      <w:r w:rsidR="003016C3" w:rsidRPr="00F93D9B">
        <w:rPr>
          <w:rFonts w:ascii="Arial" w:eastAsiaTheme="minorEastAsia" w:hAnsi="Arial"/>
          <w:lang w:val="en-US"/>
        </w:rPr>
        <w:t>teamwork</w:t>
      </w:r>
      <w:r w:rsidR="00BD57EB" w:rsidRPr="00581685">
        <w:rPr>
          <w:rFonts w:ascii="Arial" w:eastAsiaTheme="minorEastAsia" w:hAnsi="Arial"/>
          <w:lang w:val="en-US"/>
        </w:rPr>
        <w:t xml:space="preserve"> skills, who wants to work for a charity with ambitious plans for the future with </w:t>
      </w:r>
      <w:r w:rsidR="00F10EEC">
        <w:rPr>
          <w:rFonts w:ascii="Arial" w:eastAsiaTheme="minorEastAsia" w:hAnsi="Arial"/>
          <w:lang w:val="en-US"/>
        </w:rPr>
        <w:t xml:space="preserve">a </w:t>
      </w:r>
      <w:r w:rsidR="00BD57EB" w:rsidRPr="00581685">
        <w:rPr>
          <w:rFonts w:ascii="Arial" w:eastAsiaTheme="minorEastAsia" w:hAnsi="Arial"/>
          <w:lang w:val="en-US"/>
        </w:rPr>
        <w:t>strong ethical vision and values.</w:t>
      </w:r>
      <w:r w:rsidR="00BD57EB">
        <w:rPr>
          <w:rFonts w:ascii="Arial" w:eastAsiaTheme="minorEastAsia" w:hAnsi="Arial"/>
          <w:lang w:val="en-US"/>
        </w:rPr>
        <w:t xml:space="preserve"> </w:t>
      </w:r>
      <w:r w:rsidR="00285BF8">
        <w:rPr>
          <w:rFonts w:ascii="Arial" w:eastAsiaTheme="minorEastAsia" w:hAnsi="Arial"/>
          <w:lang w:val="en-US"/>
        </w:rPr>
        <w:t xml:space="preserve"> </w:t>
      </w:r>
    </w:p>
    <w:p w14:paraId="60B8DF73" w14:textId="012997A6" w:rsidR="00BD57EB" w:rsidRPr="00BD57EB" w:rsidRDefault="00285BF8" w:rsidP="00BD57EB">
      <w:pPr>
        <w:spacing w:before="100" w:beforeAutospacing="1" w:after="100" w:afterAutospacing="1" w:line="240" w:lineRule="auto"/>
        <w:rPr>
          <w:rFonts w:ascii="Arial" w:eastAsiaTheme="minorEastAsia" w:hAnsi="Arial"/>
          <w:lang w:val="en-US"/>
        </w:rPr>
      </w:pPr>
      <w:r>
        <w:rPr>
          <w:rFonts w:ascii="Arial" w:eastAsiaTheme="minorEastAsia" w:hAnsi="Arial"/>
          <w:lang w:val="en-US"/>
        </w:rPr>
        <w:t>As well as providing executive support to the Chief Executive, the postholder will co</w:t>
      </w:r>
      <w:bookmarkStart w:id="0" w:name="_GoBack"/>
      <w:bookmarkEnd w:id="0"/>
      <w:r>
        <w:rPr>
          <w:rFonts w:ascii="Arial" w:eastAsiaTheme="minorEastAsia" w:hAnsi="Arial"/>
          <w:lang w:val="en-US"/>
        </w:rPr>
        <w:t>ordinate</w:t>
      </w:r>
      <w:r w:rsidRPr="00285BF8">
        <w:rPr>
          <w:rFonts w:ascii="Arial" w:eastAsiaTheme="minorEastAsia" w:hAnsi="Arial"/>
          <w:lang w:val="en-US"/>
        </w:rPr>
        <w:t xml:space="preserve"> </w:t>
      </w:r>
      <w:r>
        <w:rPr>
          <w:rFonts w:ascii="Arial" w:eastAsiaTheme="minorEastAsia" w:hAnsi="Arial"/>
          <w:lang w:val="en-US"/>
        </w:rPr>
        <w:t>projects and provid</w:t>
      </w:r>
      <w:r w:rsidR="00EA2B15">
        <w:rPr>
          <w:rFonts w:ascii="Arial" w:eastAsiaTheme="minorEastAsia" w:hAnsi="Arial"/>
          <w:lang w:val="en-US"/>
        </w:rPr>
        <w:t>e</w:t>
      </w:r>
      <w:r>
        <w:rPr>
          <w:rFonts w:ascii="Arial" w:eastAsiaTheme="minorEastAsia" w:hAnsi="Arial"/>
          <w:lang w:val="en-US"/>
        </w:rPr>
        <w:t xml:space="preserve"> support across the business</w:t>
      </w:r>
      <w:r w:rsidR="00EA2B15">
        <w:rPr>
          <w:rFonts w:ascii="Arial" w:eastAsiaTheme="minorEastAsia" w:hAnsi="Arial"/>
          <w:lang w:val="en-US"/>
        </w:rPr>
        <w:t>,</w:t>
      </w:r>
      <w:r>
        <w:rPr>
          <w:rFonts w:ascii="Arial" w:eastAsiaTheme="minorEastAsia" w:hAnsi="Arial"/>
          <w:lang w:val="en-US"/>
        </w:rPr>
        <w:t xml:space="preserve"> where needed, and therefore will suit </w:t>
      </w:r>
      <w:r w:rsidR="00BD57EB">
        <w:rPr>
          <w:rFonts w:ascii="Arial" w:eastAsiaTheme="minorEastAsia" w:hAnsi="Arial"/>
          <w:lang w:val="en-US"/>
        </w:rPr>
        <w:t>an experienced PA, with a can</w:t>
      </w:r>
      <w:r>
        <w:rPr>
          <w:rFonts w:ascii="Arial" w:eastAsiaTheme="minorEastAsia" w:hAnsi="Arial"/>
          <w:lang w:val="en-US"/>
        </w:rPr>
        <w:t>-</w:t>
      </w:r>
      <w:r w:rsidR="00BD57EB">
        <w:rPr>
          <w:rFonts w:ascii="Arial" w:eastAsiaTheme="minorEastAsia" w:hAnsi="Arial"/>
          <w:lang w:val="en-US"/>
        </w:rPr>
        <w:t xml:space="preserve">do attitude </w:t>
      </w:r>
      <w:r>
        <w:rPr>
          <w:rFonts w:ascii="Arial" w:eastAsiaTheme="minorEastAsia" w:hAnsi="Arial"/>
          <w:lang w:val="en-US"/>
        </w:rPr>
        <w:t xml:space="preserve">and </w:t>
      </w:r>
      <w:r w:rsidR="00BD57EB">
        <w:rPr>
          <w:rFonts w:ascii="Arial" w:eastAsiaTheme="minorEastAsia" w:hAnsi="Arial"/>
          <w:lang w:val="en-US"/>
        </w:rPr>
        <w:t>a desire to make a real contribution</w:t>
      </w:r>
      <w:r>
        <w:rPr>
          <w:rFonts w:ascii="Arial" w:eastAsiaTheme="minorEastAsia" w:hAnsi="Arial"/>
          <w:lang w:val="en-US"/>
        </w:rPr>
        <w:t xml:space="preserve"> to the organisation. </w:t>
      </w:r>
    </w:p>
    <w:p w14:paraId="6B771F2F" w14:textId="3A9E40C4" w:rsidR="00581685" w:rsidRPr="00581685" w:rsidRDefault="00BD57EB" w:rsidP="00581685">
      <w:pPr>
        <w:spacing w:before="100" w:beforeAutospacing="1" w:after="100" w:afterAutospacing="1" w:line="240" w:lineRule="auto"/>
        <w:rPr>
          <w:rFonts w:ascii="Arial" w:eastAsiaTheme="minorEastAsia" w:hAnsi="Arial"/>
          <w:lang w:val="en-US"/>
        </w:rPr>
      </w:pPr>
      <w:r>
        <w:rPr>
          <w:rFonts w:ascii="Arial" w:eastAsiaTheme="minorEastAsia" w:hAnsi="Arial"/>
          <w:lang w:val="en-US"/>
        </w:rPr>
        <w:t xml:space="preserve">The role is being offered </w:t>
      </w:r>
      <w:r w:rsidR="00285BF8">
        <w:rPr>
          <w:rFonts w:ascii="Arial" w:eastAsiaTheme="minorEastAsia" w:hAnsi="Arial"/>
          <w:lang w:val="en-US"/>
        </w:rPr>
        <w:t>on a 4</w:t>
      </w:r>
      <w:r w:rsidR="00F93D9B">
        <w:rPr>
          <w:rFonts w:ascii="Arial" w:eastAsiaTheme="minorEastAsia" w:hAnsi="Arial"/>
          <w:lang w:val="en-US"/>
        </w:rPr>
        <w:t>-day a</w:t>
      </w:r>
      <w:r w:rsidR="00285BF8">
        <w:rPr>
          <w:rFonts w:ascii="Arial" w:eastAsiaTheme="minorEastAsia" w:hAnsi="Arial"/>
          <w:lang w:val="en-US"/>
        </w:rPr>
        <w:t xml:space="preserve"> week basis, working days to be agreed with the successful candidate.  </w:t>
      </w:r>
      <w:r w:rsidR="00581685" w:rsidRPr="00581685">
        <w:rPr>
          <w:rFonts w:ascii="Arial" w:eastAsiaTheme="minorEastAsia" w:hAnsi="Arial"/>
          <w:lang w:val="en-US"/>
        </w:rPr>
        <w:t>At this time, the majority of our staff are working within a hybrid approach, working partly from home and partly from our office in St George, Bristol. Applicants should be clear there will be an expectation of working in both these environments and that the formal base for this role will be the Bristol office.</w:t>
      </w:r>
    </w:p>
    <w:p w14:paraId="14CEA5DE" w14:textId="77777777" w:rsidR="009A2967" w:rsidRPr="0039160B" w:rsidRDefault="009A2967" w:rsidP="002F593A">
      <w:pPr>
        <w:pStyle w:val="BodyText2"/>
        <w:spacing w:line="240" w:lineRule="auto"/>
        <w:rPr>
          <w:rFonts w:ascii="Arial" w:hAnsi="Arial"/>
          <w:sz w:val="22"/>
          <w:szCs w:val="22"/>
        </w:rPr>
      </w:pPr>
    </w:p>
    <w:p w14:paraId="500A2452" w14:textId="77777777" w:rsidR="002F593A" w:rsidRPr="0039160B" w:rsidRDefault="002F593A" w:rsidP="002F593A">
      <w:pPr>
        <w:pStyle w:val="BodyText2"/>
        <w:spacing w:line="240" w:lineRule="auto"/>
        <w:rPr>
          <w:rFonts w:ascii="Arial" w:hAnsi="Arial"/>
          <w:b/>
          <w:sz w:val="22"/>
          <w:szCs w:val="22"/>
        </w:rPr>
      </w:pPr>
      <w:r w:rsidRPr="0039160B">
        <w:rPr>
          <w:rFonts w:ascii="Arial" w:hAnsi="Arial"/>
          <w:b/>
          <w:sz w:val="22"/>
          <w:szCs w:val="22"/>
        </w:rPr>
        <w:t>Conditions of Service:</w:t>
      </w:r>
    </w:p>
    <w:p w14:paraId="30203AB4" w14:textId="77777777" w:rsidR="002F593A" w:rsidRPr="0039160B" w:rsidRDefault="002F593A" w:rsidP="002F593A">
      <w:pPr>
        <w:pStyle w:val="BodyText2"/>
        <w:spacing w:line="240" w:lineRule="auto"/>
        <w:rPr>
          <w:rFonts w:ascii="Arial" w:hAnsi="Arial"/>
          <w:b/>
          <w:sz w:val="22"/>
          <w:szCs w:val="22"/>
        </w:rPr>
      </w:pPr>
    </w:p>
    <w:p w14:paraId="5F78C7DB" w14:textId="77F3E42D" w:rsidR="002F593A" w:rsidRPr="0039160B" w:rsidRDefault="002F593A" w:rsidP="002F593A">
      <w:pPr>
        <w:tabs>
          <w:tab w:val="left" w:pos="-720"/>
        </w:tabs>
        <w:suppressAutoHyphens/>
        <w:spacing w:after="0" w:line="240" w:lineRule="auto"/>
        <w:rPr>
          <w:rFonts w:ascii="Arial" w:hAnsi="Arial" w:cs="Arial"/>
          <w:spacing w:val="-2"/>
        </w:rPr>
      </w:pPr>
      <w:r w:rsidRPr="0039160B">
        <w:rPr>
          <w:rFonts w:ascii="Arial" w:hAnsi="Arial" w:cs="Arial"/>
          <w:b/>
          <w:spacing w:val="-2"/>
        </w:rPr>
        <w:t>Contract:</w:t>
      </w:r>
      <w:r w:rsidRPr="0039160B">
        <w:rPr>
          <w:rFonts w:ascii="Arial" w:hAnsi="Arial" w:cs="Arial"/>
          <w:spacing w:val="-2"/>
        </w:rPr>
        <w:tab/>
      </w:r>
      <w:r w:rsidRPr="0039160B">
        <w:rPr>
          <w:rFonts w:ascii="Arial" w:hAnsi="Arial" w:cs="Arial"/>
          <w:spacing w:val="-2"/>
        </w:rPr>
        <w:tab/>
      </w:r>
      <w:r w:rsidR="00D15BB7">
        <w:rPr>
          <w:rFonts w:ascii="Arial" w:hAnsi="Arial" w:cs="Arial"/>
          <w:spacing w:val="-2"/>
        </w:rPr>
        <w:t>Permanent</w:t>
      </w:r>
    </w:p>
    <w:p w14:paraId="37980CCD" w14:textId="77777777" w:rsidR="0039160B" w:rsidRDefault="0039160B" w:rsidP="002F593A">
      <w:pPr>
        <w:pStyle w:val="BodyText2"/>
        <w:spacing w:line="240" w:lineRule="auto"/>
        <w:rPr>
          <w:rFonts w:ascii="Arial" w:hAnsi="Arial"/>
          <w:b/>
          <w:sz w:val="22"/>
          <w:szCs w:val="22"/>
        </w:rPr>
      </w:pPr>
    </w:p>
    <w:p w14:paraId="5F2FF20E" w14:textId="0AD4E780" w:rsidR="002F593A" w:rsidRPr="0039160B" w:rsidRDefault="002F593A" w:rsidP="002F593A">
      <w:pPr>
        <w:pStyle w:val="BodyText2"/>
        <w:spacing w:line="240" w:lineRule="auto"/>
        <w:rPr>
          <w:rFonts w:ascii="Arial" w:hAnsi="Arial"/>
          <w:sz w:val="22"/>
          <w:szCs w:val="22"/>
        </w:rPr>
      </w:pPr>
      <w:r w:rsidRPr="0039160B">
        <w:rPr>
          <w:rFonts w:ascii="Arial" w:hAnsi="Arial"/>
          <w:b/>
          <w:sz w:val="22"/>
          <w:szCs w:val="22"/>
        </w:rPr>
        <w:t>Salary:</w:t>
      </w:r>
      <w:r w:rsidRPr="0039160B">
        <w:rPr>
          <w:rFonts w:ascii="Arial" w:hAnsi="Arial"/>
          <w:sz w:val="22"/>
          <w:szCs w:val="22"/>
        </w:rPr>
        <w:tab/>
      </w:r>
      <w:r w:rsidRPr="0039160B">
        <w:rPr>
          <w:rFonts w:ascii="Arial" w:hAnsi="Arial"/>
          <w:sz w:val="22"/>
          <w:szCs w:val="22"/>
        </w:rPr>
        <w:tab/>
      </w:r>
      <w:r w:rsidRPr="0039160B">
        <w:rPr>
          <w:rFonts w:ascii="Arial" w:hAnsi="Arial"/>
          <w:sz w:val="22"/>
          <w:szCs w:val="22"/>
        </w:rPr>
        <w:tab/>
      </w:r>
      <w:r w:rsidR="000740E6">
        <w:rPr>
          <w:rFonts w:ascii="Arial" w:hAnsi="Arial"/>
          <w:sz w:val="22"/>
          <w:szCs w:val="22"/>
        </w:rPr>
        <w:t xml:space="preserve">full time equivalent </w:t>
      </w:r>
      <w:r w:rsidR="00FC1F9E">
        <w:rPr>
          <w:rFonts w:ascii="Arial" w:hAnsi="Arial"/>
          <w:sz w:val="22"/>
          <w:szCs w:val="22"/>
        </w:rPr>
        <w:t>c</w:t>
      </w:r>
      <w:r w:rsidR="00F93D9B">
        <w:rPr>
          <w:rFonts w:ascii="Arial" w:hAnsi="Arial"/>
          <w:sz w:val="22"/>
          <w:szCs w:val="22"/>
        </w:rPr>
        <w:t xml:space="preserve">irca </w:t>
      </w:r>
      <w:r w:rsidR="000740E6">
        <w:rPr>
          <w:rFonts w:ascii="Arial" w:hAnsi="Arial"/>
          <w:sz w:val="22"/>
          <w:szCs w:val="22"/>
        </w:rPr>
        <w:t xml:space="preserve">£28,000 </w:t>
      </w:r>
      <w:r w:rsidR="00F75B94">
        <w:rPr>
          <w:rFonts w:ascii="Arial" w:hAnsi="Arial"/>
          <w:sz w:val="22"/>
          <w:szCs w:val="22"/>
        </w:rPr>
        <w:t>(</w:t>
      </w:r>
      <w:r w:rsidR="000740E6">
        <w:rPr>
          <w:rFonts w:ascii="Arial" w:hAnsi="Arial"/>
          <w:sz w:val="22"/>
          <w:szCs w:val="22"/>
        </w:rPr>
        <w:t>band 4</w:t>
      </w:r>
      <w:r w:rsidR="00F75B94">
        <w:rPr>
          <w:rFonts w:ascii="Arial" w:hAnsi="Arial"/>
          <w:sz w:val="22"/>
          <w:szCs w:val="22"/>
        </w:rPr>
        <w:t>)</w:t>
      </w:r>
    </w:p>
    <w:p w14:paraId="4D65FE44" w14:textId="77777777" w:rsidR="0039160B" w:rsidRDefault="0039160B" w:rsidP="002F593A">
      <w:pPr>
        <w:pStyle w:val="BodyText2"/>
        <w:spacing w:line="240" w:lineRule="auto"/>
        <w:rPr>
          <w:rFonts w:ascii="Arial" w:hAnsi="Arial"/>
          <w:b/>
          <w:sz w:val="22"/>
          <w:szCs w:val="22"/>
        </w:rPr>
      </w:pPr>
    </w:p>
    <w:p w14:paraId="5CD86838" w14:textId="76C8920D" w:rsidR="002F593A" w:rsidRPr="0039160B" w:rsidRDefault="002F593A" w:rsidP="005D71A2">
      <w:pPr>
        <w:pStyle w:val="BodyText2"/>
        <w:spacing w:line="240" w:lineRule="auto"/>
        <w:ind w:left="2160" w:hanging="2160"/>
        <w:rPr>
          <w:rFonts w:ascii="Arial" w:hAnsi="Arial"/>
          <w:sz w:val="22"/>
          <w:szCs w:val="22"/>
        </w:rPr>
      </w:pPr>
      <w:r w:rsidRPr="0039160B">
        <w:rPr>
          <w:rFonts w:ascii="Arial" w:hAnsi="Arial"/>
          <w:b/>
          <w:sz w:val="22"/>
          <w:szCs w:val="22"/>
        </w:rPr>
        <w:t>Hours of work</w:t>
      </w:r>
      <w:r w:rsidRPr="0039160B">
        <w:rPr>
          <w:rFonts w:ascii="Arial" w:hAnsi="Arial"/>
          <w:sz w:val="22"/>
          <w:szCs w:val="22"/>
        </w:rPr>
        <w:t>:</w:t>
      </w:r>
      <w:r w:rsidRPr="0039160B">
        <w:rPr>
          <w:rFonts w:ascii="Arial" w:hAnsi="Arial"/>
          <w:sz w:val="22"/>
          <w:szCs w:val="22"/>
        </w:rPr>
        <w:tab/>
      </w:r>
      <w:r w:rsidR="00EA2B15">
        <w:rPr>
          <w:rFonts w:ascii="Arial" w:hAnsi="Arial"/>
          <w:sz w:val="22"/>
          <w:szCs w:val="22"/>
        </w:rPr>
        <w:t>30</w:t>
      </w:r>
      <w:r w:rsidR="00D15BB7">
        <w:rPr>
          <w:rFonts w:ascii="Arial" w:hAnsi="Arial"/>
          <w:sz w:val="22"/>
          <w:szCs w:val="22"/>
        </w:rPr>
        <w:t xml:space="preserve"> hours</w:t>
      </w:r>
      <w:r w:rsidR="005D71A2">
        <w:rPr>
          <w:rFonts w:ascii="Arial" w:hAnsi="Arial"/>
          <w:sz w:val="22"/>
          <w:szCs w:val="22"/>
        </w:rPr>
        <w:t xml:space="preserve"> per week</w:t>
      </w:r>
      <w:r w:rsidR="00EA2B15">
        <w:rPr>
          <w:rFonts w:ascii="Arial" w:hAnsi="Arial"/>
          <w:sz w:val="22"/>
          <w:szCs w:val="22"/>
        </w:rPr>
        <w:t xml:space="preserve"> across 4 days; specific hours and days to be agreed with the successful applicant.</w:t>
      </w:r>
    </w:p>
    <w:p w14:paraId="75230D4C" w14:textId="77777777" w:rsidR="0039160B" w:rsidRDefault="0039160B" w:rsidP="008A2EA2">
      <w:pPr>
        <w:pStyle w:val="BodyText2"/>
        <w:spacing w:line="240" w:lineRule="auto"/>
        <w:ind w:left="2160" w:hanging="2160"/>
        <w:rPr>
          <w:rFonts w:ascii="Arial" w:hAnsi="Arial"/>
          <w:b/>
          <w:sz w:val="22"/>
          <w:szCs w:val="22"/>
        </w:rPr>
      </w:pPr>
    </w:p>
    <w:p w14:paraId="5CC21E75" w14:textId="77777777" w:rsidR="002F593A" w:rsidRPr="0039160B" w:rsidRDefault="002F593A" w:rsidP="008A2EA2">
      <w:pPr>
        <w:pStyle w:val="BodyText2"/>
        <w:spacing w:line="240" w:lineRule="auto"/>
        <w:ind w:left="2160" w:hanging="2160"/>
        <w:rPr>
          <w:rFonts w:ascii="Arial" w:hAnsi="Arial"/>
          <w:sz w:val="22"/>
          <w:szCs w:val="22"/>
        </w:rPr>
      </w:pPr>
      <w:r w:rsidRPr="0039160B">
        <w:rPr>
          <w:rFonts w:ascii="Arial" w:hAnsi="Arial"/>
          <w:b/>
          <w:sz w:val="22"/>
          <w:szCs w:val="22"/>
        </w:rPr>
        <w:t>Pension:</w:t>
      </w:r>
      <w:r w:rsidRPr="0039160B">
        <w:rPr>
          <w:rFonts w:ascii="Arial" w:hAnsi="Arial"/>
          <w:sz w:val="22"/>
          <w:szCs w:val="22"/>
        </w:rPr>
        <w:tab/>
        <w:t xml:space="preserve">Scottish Widows: </w:t>
      </w:r>
      <w:r w:rsidR="00E25808">
        <w:rPr>
          <w:rFonts w:ascii="Arial" w:hAnsi="Arial"/>
          <w:sz w:val="22"/>
          <w:szCs w:val="22"/>
        </w:rPr>
        <w:t>Post holder has o</w:t>
      </w:r>
      <w:r w:rsidR="008A2EA2" w:rsidRPr="0039160B">
        <w:rPr>
          <w:rFonts w:ascii="Arial" w:hAnsi="Arial"/>
          <w:sz w:val="22"/>
          <w:szCs w:val="22"/>
        </w:rPr>
        <w:t>ption of two levels: level 1 employee 3%/ employer 6% or employee 6%/ employer 9%</w:t>
      </w:r>
    </w:p>
    <w:p w14:paraId="1E176677" w14:textId="77777777" w:rsidR="0039160B" w:rsidRDefault="0039160B" w:rsidP="008A2EA2">
      <w:pPr>
        <w:tabs>
          <w:tab w:val="left" w:pos="-720"/>
        </w:tabs>
        <w:suppressAutoHyphens/>
        <w:spacing w:after="0" w:line="240" w:lineRule="auto"/>
        <w:ind w:left="2160" w:hanging="2160"/>
        <w:rPr>
          <w:rFonts w:ascii="Arial" w:hAnsi="Arial" w:cs="Arial"/>
          <w:b/>
          <w:bCs/>
          <w:spacing w:val="-2"/>
        </w:rPr>
      </w:pPr>
    </w:p>
    <w:p w14:paraId="02C2B5A8" w14:textId="4119EB45" w:rsidR="002F593A" w:rsidRPr="0039160B" w:rsidRDefault="002F593A" w:rsidP="008A2EA2">
      <w:pPr>
        <w:tabs>
          <w:tab w:val="left" w:pos="-720"/>
        </w:tabs>
        <w:suppressAutoHyphens/>
        <w:spacing w:after="0" w:line="240" w:lineRule="auto"/>
        <w:ind w:left="2160" w:hanging="2160"/>
        <w:rPr>
          <w:rFonts w:ascii="Arial" w:hAnsi="Arial" w:cs="Arial"/>
          <w:spacing w:val="-2"/>
        </w:rPr>
      </w:pPr>
      <w:r w:rsidRPr="0039160B">
        <w:rPr>
          <w:rFonts w:ascii="Arial" w:hAnsi="Arial" w:cs="Arial"/>
          <w:b/>
          <w:bCs/>
          <w:spacing w:val="-2"/>
        </w:rPr>
        <w:t>Leave entitlement:</w:t>
      </w:r>
      <w:r w:rsidRPr="0039160B">
        <w:rPr>
          <w:rFonts w:ascii="Arial" w:hAnsi="Arial" w:cs="Arial"/>
          <w:b/>
          <w:bCs/>
          <w:spacing w:val="-2"/>
        </w:rPr>
        <w:tab/>
      </w:r>
      <w:r w:rsidR="00113961">
        <w:rPr>
          <w:rFonts w:ascii="Arial" w:hAnsi="Arial" w:cs="Arial"/>
          <w:bCs/>
          <w:spacing w:val="-2"/>
        </w:rPr>
        <w:t>A pro</w:t>
      </w:r>
      <w:r w:rsidR="00F10EEC">
        <w:rPr>
          <w:rFonts w:ascii="Arial" w:hAnsi="Arial" w:cs="Arial"/>
          <w:bCs/>
          <w:spacing w:val="-2"/>
        </w:rPr>
        <w:t xml:space="preserve"> </w:t>
      </w:r>
      <w:proofErr w:type="spellStart"/>
      <w:r w:rsidR="00113961">
        <w:rPr>
          <w:rFonts w:ascii="Arial" w:hAnsi="Arial" w:cs="Arial"/>
          <w:bCs/>
          <w:spacing w:val="-2"/>
        </w:rPr>
        <w:t>rata’d</w:t>
      </w:r>
      <w:proofErr w:type="spellEnd"/>
      <w:r w:rsidR="00113961">
        <w:rPr>
          <w:rFonts w:ascii="Arial" w:hAnsi="Arial" w:cs="Arial"/>
          <w:bCs/>
          <w:spacing w:val="-2"/>
        </w:rPr>
        <w:t xml:space="preserve"> amount of the </w:t>
      </w:r>
      <w:r w:rsidR="00F10EEC">
        <w:rPr>
          <w:rFonts w:ascii="Arial" w:hAnsi="Arial" w:cs="Arial"/>
          <w:bCs/>
          <w:spacing w:val="-2"/>
        </w:rPr>
        <w:t>full-time</w:t>
      </w:r>
      <w:r w:rsidR="00113961">
        <w:rPr>
          <w:rFonts w:ascii="Arial" w:hAnsi="Arial" w:cs="Arial"/>
          <w:bCs/>
          <w:spacing w:val="-2"/>
        </w:rPr>
        <w:t xml:space="preserve"> allowance of 2</w:t>
      </w:r>
      <w:r w:rsidR="00B55DED">
        <w:rPr>
          <w:rFonts w:ascii="Arial" w:hAnsi="Arial" w:cs="Arial"/>
          <w:bCs/>
          <w:spacing w:val="-2"/>
        </w:rPr>
        <w:t>4</w:t>
      </w:r>
      <w:r w:rsidR="00113961">
        <w:rPr>
          <w:rFonts w:ascii="Arial" w:hAnsi="Arial" w:cs="Arial"/>
          <w:bCs/>
          <w:spacing w:val="-2"/>
        </w:rPr>
        <w:t xml:space="preserve"> days initially, </w:t>
      </w:r>
      <w:r w:rsidR="008A2EA2" w:rsidRPr="0039160B">
        <w:rPr>
          <w:rFonts w:ascii="Arial" w:eastAsia="Times New Roman" w:hAnsi="Arial" w:cs="Arial"/>
          <w:spacing w:val="-3"/>
        </w:rPr>
        <w:t xml:space="preserve">rising an additional day per year to max 32 days, </w:t>
      </w:r>
      <w:r w:rsidRPr="0039160B">
        <w:rPr>
          <w:rFonts w:ascii="Arial" w:eastAsia="Times New Roman" w:hAnsi="Arial" w:cs="Arial"/>
          <w:spacing w:val="-3"/>
        </w:rPr>
        <w:t>in addition to statutory bank holidays</w:t>
      </w:r>
      <w:r w:rsidR="00113961">
        <w:rPr>
          <w:rFonts w:ascii="Arial" w:eastAsia="Times New Roman" w:hAnsi="Arial" w:cs="Arial"/>
          <w:spacing w:val="-3"/>
        </w:rPr>
        <w:t>.</w:t>
      </w:r>
      <w:r w:rsidR="00EA2B15">
        <w:rPr>
          <w:rFonts w:ascii="Arial" w:eastAsia="Times New Roman" w:hAnsi="Arial" w:cs="Arial"/>
          <w:spacing w:val="-3"/>
        </w:rPr>
        <w:t xml:space="preserve">  </w:t>
      </w:r>
    </w:p>
    <w:p w14:paraId="02BF9A05" w14:textId="77777777" w:rsidR="0039160B" w:rsidRDefault="0039160B" w:rsidP="002F593A">
      <w:pPr>
        <w:tabs>
          <w:tab w:val="left" w:pos="-720"/>
        </w:tabs>
        <w:suppressAutoHyphens/>
        <w:spacing w:after="0" w:line="240" w:lineRule="auto"/>
        <w:ind w:left="2160" w:hanging="2160"/>
        <w:rPr>
          <w:rFonts w:ascii="Arial" w:hAnsi="Arial" w:cs="Arial"/>
          <w:b/>
          <w:bCs/>
          <w:spacing w:val="-2"/>
        </w:rPr>
      </w:pPr>
    </w:p>
    <w:p w14:paraId="0B8456D6" w14:textId="44CC981A" w:rsidR="002F593A" w:rsidRPr="0039160B" w:rsidRDefault="002F593A" w:rsidP="002F593A">
      <w:pPr>
        <w:tabs>
          <w:tab w:val="left" w:pos="-720"/>
        </w:tabs>
        <w:suppressAutoHyphens/>
        <w:spacing w:after="0" w:line="240" w:lineRule="auto"/>
        <w:ind w:left="2160" w:hanging="2160"/>
        <w:rPr>
          <w:rFonts w:ascii="Arial" w:hAnsi="Arial" w:cs="Arial"/>
          <w:spacing w:val="-2"/>
        </w:rPr>
      </w:pPr>
      <w:r w:rsidRPr="0039160B">
        <w:rPr>
          <w:rFonts w:ascii="Arial" w:hAnsi="Arial" w:cs="Arial"/>
          <w:b/>
          <w:bCs/>
          <w:spacing w:val="-2"/>
        </w:rPr>
        <w:t>Location:</w:t>
      </w:r>
      <w:r w:rsidRPr="0039160B">
        <w:rPr>
          <w:rFonts w:ascii="Arial" w:hAnsi="Arial" w:cs="Arial"/>
          <w:b/>
          <w:bCs/>
          <w:spacing w:val="-2"/>
        </w:rPr>
        <w:tab/>
      </w:r>
      <w:r w:rsidR="006F36B0" w:rsidRPr="006F36B0">
        <w:rPr>
          <w:rFonts w:ascii="Arial" w:hAnsi="Arial" w:cs="Arial"/>
          <w:spacing w:val="-2"/>
        </w:rPr>
        <w:t xml:space="preserve"> </w:t>
      </w:r>
      <w:r w:rsidR="00D15BB7">
        <w:rPr>
          <w:rFonts w:ascii="Arial" w:hAnsi="Arial" w:cs="Arial"/>
          <w:spacing w:val="-2"/>
        </w:rPr>
        <w:t>St George, Bristol</w:t>
      </w:r>
    </w:p>
    <w:p w14:paraId="6F040FE0" w14:textId="77777777" w:rsidR="002F593A" w:rsidRPr="0039160B" w:rsidRDefault="002F593A" w:rsidP="002F593A">
      <w:pPr>
        <w:pStyle w:val="BodyText"/>
        <w:ind w:left="2160" w:hanging="2160"/>
        <w:rPr>
          <w:rFonts w:cs="Arial"/>
          <w:b/>
          <w:bCs/>
          <w:spacing w:val="-2"/>
          <w:sz w:val="22"/>
          <w:szCs w:val="22"/>
        </w:rPr>
      </w:pPr>
    </w:p>
    <w:p w14:paraId="09E1E92D" w14:textId="77777777" w:rsidR="002F593A" w:rsidRPr="0039160B" w:rsidRDefault="002F593A" w:rsidP="002F593A">
      <w:pPr>
        <w:pStyle w:val="Title"/>
        <w:tabs>
          <w:tab w:val="left" w:pos="-720"/>
        </w:tabs>
        <w:suppressAutoHyphens/>
        <w:jc w:val="left"/>
        <w:rPr>
          <w:rFonts w:ascii="Arial" w:hAnsi="Arial" w:cs="Arial"/>
          <w:b w:val="0"/>
          <w:bCs/>
          <w:color w:val="000000"/>
          <w:sz w:val="22"/>
          <w:szCs w:val="22"/>
        </w:rPr>
      </w:pPr>
      <w:r w:rsidRPr="0039160B">
        <w:rPr>
          <w:rFonts w:ascii="Arial" w:hAnsi="Arial" w:cs="Arial"/>
          <w:bCs/>
          <w:color w:val="000000"/>
          <w:sz w:val="22"/>
          <w:szCs w:val="22"/>
        </w:rPr>
        <w:t>Role Description and Person Specification:</w:t>
      </w:r>
      <w:r w:rsidRPr="0039160B">
        <w:rPr>
          <w:rFonts w:ascii="Arial" w:hAnsi="Arial" w:cs="Arial"/>
          <w:b w:val="0"/>
          <w:bCs/>
          <w:color w:val="000000"/>
          <w:sz w:val="22"/>
          <w:szCs w:val="22"/>
        </w:rPr>
        <w:t xml:space="preserve"> Please see following pages.</w:t>
      </w:r>
    </w:p>
    <w:p w14:paraId="3ABB1ADF" w14:textId="77777777" w:rsidR="002F593A" w:rsidRDefault="002F593A" w:rsidP="002F593A">
      <w:pPr>
        <w:pStyle w:val="Title"/>
        <w:jc w:val="left"/>
        <w:rPr>
          <w:rFonts w:ascii="Arial" w:hAnsi="Arial" w:cs="Arial"/>
          <w:color w:val="000000"/>
          <w:sz w:val="22"/>
          <w:szCs w:val="22"/>
          <w:u w:val="single"/>
        </w:rPr>
      </w:pPr>
    </w:p>
    <w:p w14:paraId="0BAB70AD" w14:textId="463CE0A3" w:rsidR="002F593A" w:rsidRDefault="002F593A" w:rsidP="00D43DEE">
      <w:pPr>
        <w:pStyle w:val="Title"/>
        <w:jc w:val="left"/>
        <w:rPr>
          <w:rFonts w:ascii="Arial" w:hAnsi="Arial" w:cs="Arial"/>
          <w:color w:val="000000"/>
          <w:sz w:val="22"/>
          <w:szCs w:val="22"/>
        </w:rPr>
      </w:pPr>
      <w:r w:rsidRPr="0039160B">
        <w:rPr>
          <w:rFonts w:ascii="Arial" w:hAnsi="Arial" w:cs="Arial"/>
          <w:color w:val="000000"/>
          <w:sz w:val="22"/>
          <w:szCs w:val="22"/>
          <w:u w:val="single"/>
        </w:rPr>
        <w:t>HOW TO APPLY</w:t>
      </w:r>
    </w:p>
    <w:p w14:paraId="413D3F9A" w14:textId="65BDD80D" w:rsidR="00D43DEE" w:rsidRDefault="00D43DEE" w:rsidP="002F593A">
      <w:pPr>
        <w:pStyle w:val="Title"/>
        <w:jc w:val="left"/>
        <w:rPr>
          <w:rFonts w:ascii="Arial" w:hAnsi="Arial" w:cs="Arial"/>
          <w:color w:val="000000"/>
          <w:sz w:val="22"/>
          <w:szCs w:val="22"/>
        </w:rPr>
      </w:pPr>
    </w:p>
    <w:p w14:paraId="079EE83C" w14:textId="0C033E56" w:rsidR="00D43DEE" w:rsidRPr="00D43DEE" w:rsidRDefault="00D43DEE" w:rsidP="00D43DEE">
      <w:pPr>
        <w:pStyle w:val="Title"/>
        <w:jc w:val="left"/>
        <w:rPr>
          <w:rFonts w:ascii="Arial" w:hAnsi="Arial" w:cs="Arial"/>
          <w:b w:val="0"/>
          <w:bCs/>
          <w:color w:val="000000"/>
          <w:sz w:val="22"/>
          <w:szCs w:val="22"/>
        </w:rPr>
      </w:pPr>
      <w:r w:rsidRPr="00D43DEE">
        <w:rPr>
          <w:rFonts w:ascii="Arial" w:hAnsi="Arial" w:cs="Arial"/>
          <w:b w:val="0"/>
          <w:bCs/>
          <w:color w:val="000000"/>
          <w:sz w:val="22"/>
          <w:szCs w:val="22"/>
        </w:rPr>
        <w:t>To apply for this position please visit the vacancies section of the ASDAN website</w:t>
      </w:r>
      <w:r>
        <w:rPr>
          <w:rFonts w:ascii="Arial" w:hAnsi="Arial" w:cs="Arial"/>
          <w:b w:val="0"/>
          <w:bCs/>
          <w:color w:val="000000"/>
          <w:sz w:val="22"/>
          <w:szCs w:val="22"/>
        </w:rPr>
        <w:t xml:space="preserve"> </w:t>
      </w:r>
      <w:hyperlink r:id="rId8" w:history="1">
        <w:r w:rsidRPr="001D65FF">
          <w:rPr>
            <w:rStyle w:val="Hyperlink"/>
            <w:rFonts w:ascii="Arial" w:hAnsi="Arial" w:cs="Arial"/>
            <w:b w:val="0"/>
            <w:bCs/>
            <w:sz w:val="22"/>
            <w:szCs w:val="22"/>
          </w:rPr>
          <w:t>www.asdan.org.uk/vacancies</w:t>
        </w:r>
      </w:hyperlink>
      <w:r>
        <w:rPr>
          <w:rFonts w:ascii="Arial" w:hAnsi="Arial" w:cs="Arial"/>
          <w:b w:val="0"/>
          <w:bCs/>
          <w:color w:val="000000"/>
          <w:sz w:val="22"/>
          <w:szCs w:val="22"/>
        </w:rPr>
        <w:t xml:space="preserve"> </w:t>
      </w:r>
      <w:r w:rsidRPr="00D43DEE">
        <w:rPr>
          <w:rFonts w:ascii="Arial" w:hAnsi="Arial" w:cs="Arial"/>
          <w:b w:val="0"/>
          <w:bCs/>
          <w:color w:val="000000"/>
          <w:sz w:val="22"/>
          <w:szCs w:val="22"/>
        </w:rPr>
        <w:t xml:space="preserve">where you will find the job description and application form. Please email the completed application form to </w:t>
      </w:r>
      <w:hyperlink r:id="rId9" w:history="1">
        <w:r w:rsidRPr="00D43DEE">
          <w:rPr>
            <w:rStyle w:val="Hyperlink"/>
            <w:rFonts w:ascii="Arial" w:hAnsi="Arial" w:cs="Arial"/>
            <w:b w:val="0"/>
            <w:bCs/>
            <w:sz w:val="22"/>
            <w:szCs w:val="22"/>
          </w:rPr>
          <w:t>personnel@asdan.org.uk</w:t>
        </w:r>
      </w:hyperlink>
      <w:r>
        <w:rPr>
          <w:rFonts w:ascii="Arial" w:hAnsi="Arial" w:cs="Arial"/>
          <w:b w:val="0"/>
          <w:bCs/>
          <w:color w:val="000000"/>
          <w:sz w:val="22"/>
          <w:szCs w:val="22"/>
        </w:rPr>
        <w:t xml:space="preserve"> .</w:t>
      </w:r>
      <w:r w:rsidRPr="00D43DEE">
        <w:rPr>
          <w:rFonts w:ascii="Arial" w:hAnsi="Arial" w:cs="Arial"/>
          <w:b w:val="0"/>
          <w:bCs/>
          <w:color w:val="000000"/>
          <w:sz w:val="22"/>
          <w:szCs w:val="22"/>
        </w:rPr>
        <w:t xml:space="preserve"> Only applications using the application form will be considered. Within your application, please outline relevant skills and experience, referring to the person specification as appropriate, and provide a clear outline of why you feel you would be a suitable applicant for the position.</w:t>
      </w:r>
    </w:p>
    <w:p w14:paraId="2DE503B7" w14:textId="77777777" w:rsidR="00D43DEE" w:rsidRDefault="00D43DEE" w:rsidP="00D43DEE">
      <w:pPr>
        <w:pStyle w:val="Title"/>
        <w:jc w:val="left"/>
        <w:rPr>
          <w:rFonts w:ascii="Arial" w:hAnsi="Arial" w:cs="Arial"/>
          <w:b w:val="0"/>
          <w:bCs/>
          <w:color w:val="000000"/>
          <w:sz w:val="22"/>
          <w:szCs w:val="22"/>
        </w:rPr>
      </w:pPr>
    </w:p>
    <w:p w14:paraId="6E7FBB07" w14:textId="77777777" w:rsidR="00F10EEC" w:rsidRDefault="00D43DEE" w:rsidP="00D43DEE">
      <w:pPr>
        <w:pStyle w:val="Title"/>
        <w:jc w:val="left"/>
        <w:rPr>
          <w:rFonts w:ascii="Arial" w:hAnsi="Arial" w:cs="Arial"/>
          <w:b w:val="0"/>
          <w:bCs/>
          <w:color w:val="000000"/>
          <w:sz w:val="22"/>
          <w:szCs w:val="22"/>
        </w:rPr>
      </w:pPr>
      <w:r w:rsidRPr="00D43DEE">
        <w:rPr>
          <w:rFonts w:ascii="Arial" w:hAnsi="Arial" w:cs="Arial"/>
          <w:color w:val="000000"/>
          <w:sz w:val="22"/>
          <w:szCs w:val="22"/>
        </w:rPr>
        <w:t>Key dates:</w:t>
      </w:r>
      <w:r w:rsidRPr="00D43DEE">
        <w:rPr>
          <w:rFonts w:ascii="Arial" w:hAnsi="Arial" w:cs="Arial"/>
          <w:b w:val="0"/>
          <w:bCs/>
          <w:color w:val="000000"/>
          <w:sz w:val="22"/>
          <w:szCs w:val="22"/>
        </w:rPr>
        <w:t xml:space="preserve"> closing noon</w:t>
      </w:r>
      <w:r w:rsidR="00014E15">
        <w:rPr>
          <w:rFonts w:ascii="Arial" w:hAnsi="Arial" w:cs="Arial"/>
          <w:b w:val="0"/>
          <w:bCs/>
          <w:color w:val="000000"/>
          <w:sz w:val="22"/>
          <w:szCs w:val="22"/>
        </w:rPr>
        <w:t xml:space="preserve"> 5</w:t>
      </w:r>
      <w:r w:rsidR="00014E15" w:rsidRPr="00014E15">
        <w:rPr>
          <w:rFonts w:ascii="Arial" w:hAnsi="Arial" w:cs="Arial"/>
          <w:b w:val="0"/>
          <w:bCs/>
          <w:color w:val="000000"/>
          <w:sz w:val="22"/>
          <w:szCs w:val="22"/>
          <w:vertAlign w:val="superscript"/>
        </w:rPr>
        <w:t>th</w:t>
      </w:r>
      <w:r w:rsidR="00014E15">
        <w:rPr>
          <w:rFonts w:ascii="Arial" w:hAnsi="Arial" w:cs="Arial"/>
          <w:b w:val="0"/>
          <w:bCs/>
          <w:color w:val="000000"/>
          <w:sz w:val="22"/>
          <w:szCs w:val="22"/>
        </w:rPr>
        <w:t xml:space="preserve"> July</w:t>
      </w:r>
      <w:r w:rsidRPr="00D43DEE">
        <w:rPr>
          <w:rFonts w:ascii="Arial" w:hAnsi="Arial" w:cs="Arial"/>
          <w:b w:val="0"/>
          <w:bCs/>
          <w:color w:val="000000"/>
          <w:sz w:val="22"/>
          <w:szCs w:val="22"/>
        </w:rPr>
        <w:t xml:space="preserve">, shortlisting </w:t>
      </w:r>
      <w:r w:rsidR="00014E15">
        <w:rPr>
          <w:rFonts w:ascii="Arial" w:hAnsi="Arial" w:cs="Arial"/>
          <w:b w:val="0"/>
          <w:bCs/>
          <w:color w:val="000000"/>
          <w:sz w:val="22"/>
          <w:szCs w:val="22"/>
        </w:rPr>
        <w:t>6</w:t>
      </w:r>
      <w:r w:rsidR="00014E15" w:rsidRPr="00014E15">
        <w:rPr>
          <w:rFonts w:ascii="Arial" w:hAnsi="Arial" w:cs="Arial"/>
          <w:b w:val="0"/>
          <w:bCs/>
          <w:color w:val="000000"/>
          <w:sz w:val="22"/>
          <w:szCs w:val="22"/>
          <w:vertAlign w:val="superscript"/>
        </w:rPr>
        <w:t>th</w:t>
      </w:r>
      <w:r w:rsidR="00014E15">
        <w:rPr>
          <w:rFonts w:ascii="Arial" w:hAnsi="Arial" w:cs="Arial"/>
          <w:b w:val="0"/>
          <w:bCs/>
          <w:color w:val="000000"/>
          <w:sz w:val="22"/>
          <w:szCs w:val="22"/>
        </w:rPr>
        <w:t xml:space="preserve"> July</w:t>
      </w:r>
      <w:r w:rsidRPr="00D43DEE">
        <w:rPr>
          <w:rFonts w:ascii="Arial" w:hAnsi="Arial" w:cs="Arial"/>
          <w:b w:val="0"/>
          <w:bCs/>
          <w:color w:val="000000"/>
          <w:sz w:val="22"/>
          <w:szCs w:val="22"/>
        </w:rPr>
        <w:t xml:space="preserve">, interview </w:t>
      </w:r>
      <w:r w:rsidR="00E36AD4" w:rsidRPr="00F10EEC">
        <w:rPr>
          <w:rFonts w:ascii="Arial" w:hAnsi="Arial" w:cs="Arial"/>
          <w:b w:val="0"/>
          <w:bCs/>
          <w:color w:val="000000"/>
          <w:sz w:val="22"/>
          <w:szCs w:val="22"/>
        </w:rPr>
        <w:t xml:space="preserve">13 </w:t>
      </w:r>
      <w:r w:rsidR="001D4F09" w:rsidRPr="00F10EEC">
        <w:rPr>
          <w:rFonts w:ascii="Arial" w:hAnsi="Arial" w:cs="Arial"/>
          <w:b w:val="0"/>
          <w:bCs/>
          <w:color w:val="000000"/>
          <w:sz w:val="22"/>
          <w:szCs w:val="22"/>
        </w:rPr>
        <w:t>July</w:t>
      </w:r>
      <w:r w:rsidR="00F10EEC">
        <w:rPr>
          <w:rFonts w:ascii="Arial" w:hAnsi="Arial" w:cs="Arial"/>
          <w:b w:val="0"/>
          <w:bCs/>
          <w:color w:val="000000"/>
          <w:sz w:val="22"/>
          <w:szCs w:val="22"/>
        </w:rPr>
        <w:t xml:space="preserve">.  </w:t>
      </w:r>
    </w:p>
    <w:p w14:paraId="76400A81" w14:textId="54702D1E" w:rsidR="00D43DEE" w:rsidRPr="00D43DEE" w:rsidRDefault="00F10EEC" w:rsidP="00D43DEE">
      <w:pPr>
        <w:pStyle w:val="Title"/>
        <w:jc w:val="left"/>
        <w:rPr>
          <w:rFonts w:ascii="Arial" w:hAnsi="Arial" w:cs="Arial"/>
          <w:b w:val="0"/>
          <w:bCs/>
          <w:color w:val="000000"/>
          <w:sz w:val="22"/>
          <w:szCs w:val="22"/>
        </w:rPr>
      </w:pPr>
      <w:r>
        <w:rPr>
          <w:rFonts w:ascii="Arial" w:hAnsi="Arial" w:cs="Arial"/>
          <w:b w:val="0"/>
          <w:bCs/>
          <w:color w:val="000000"/>
          <w:sz w:val="22"/>
          <w:szCs w:val="22"/>
        </w:rPr>
        <w:t xml:space="preserve">Interviews will be held </w:t>
      </w:r>
      <w:r w:rsidR="001D4F09" w:rsidRPr="00F10EEC">
        <w:rPr>
          <w:rFonts w:ascii="Arial" w:hAnsi="Arial" w:cs="Arial"/>
          <w:b w:val="0"/>
          <w:bCs/>
          <w:color w:val="000000"/>
          <w:sz w:val="22"/>
          <w:szCs w:val="22"/>
        </w:rPr>
        <w:t xml:space="preserve">at ASDAN’s offices, </w:t>
      </w:r>
      <w:proofErr w:type="spellStart"/>
      <w:r w:rsidR="001D4F09" w:rsidRPr="00F10EEC">
        <w:rPr>
          <w:rFonts w:ascii="Arial" w:hAnsi="Arial" w:cs="Arial"/>
          <w:b w:val="0"/>
          <w:bCs/>
          <w:color w:val="000000"/>
          <w:sz w:val="22"/>
          <w:szCs w:val="22"/>
        </w:rPr>
        <w:t>Wainbrook</w:t>
      </w:r>
      <w:proofErr w:type="spellEnd"/>
      <w:r w:rsidR="001D4F09" w:rsidRPr="00F10EEC">
        <w:rPr>
          <w:rFonts w:ascii="Arial" w:hAnsi="Arial" w:cs="Arial"/>
          <w:b w:val="0"/>
          <w:bCs/>
          <w:color w:val="000000"/>
          <w:sz w:val="22"/>
          <w:szCs w:val="22"/>
        </w:rPr>
        <w:t xml:space="preserve"> House, </w:t>
      </w:r>
      <w:r>
        <w:rPr>
          <w:rFonts w:ascii="Arial" w:hAnsi="Arial" w:cs="Arial"/>
          <w:b w:val="0"/>
          <w:bCs/>
          <w:color w:val="000000"/>
          <w:sz w:val="22"/>
          <w:szCs w:val="22"/>
        </w:rPr>
        <w:t xml:space="preserve">St George, </w:t>
      </w:r>
      <w:r w:rsidR="001D4F09" w:rsidRPr="00F10EEC">
        <w:rPr>
          <w:rFonts w:ascii="Arial" w:hAnsi="Arial" w:cs="Arial"/>
          <w:b w:val="0"/>
          <w:bCs/>
          <w:color w:val="000000"/>
          <w:sz w:val="22"/>
          <w:szCs w:val="22"/>
        </w:rPr>
        <w:t>Bristol</w:t>
      </w:r>
    </w:p>
    <w:p w14:paraId="77BB440A" w14:textId="77777777" w:rsidR="002F593A" w:rsidRPr="0039160B" w:rsidRDefault="002F593A" w:rsidP="002F593A">
      <w:pPr>
        <w:pStyle w:val="Title"/>
        <w:tabs>
          <w:tab w:val="left" w:pos="-720"/>
        </w:tabs>
        <w:suppressAutoHyphens/>
        <w:jc w:val="left"/>
        <w:rPr>
          <w:rFonts w:ascii="Arial" w:hAnsi="Arial" w:cs="Arial"/>
          <w:bCs/>
          <w:color w:val="000000"/>
          <w:sz w:val="22"/>
          <w:szCs w:val="22"/>
        </w:rPr>
      </w:pPr>
    </w:p>
    <w:p w14:paraId="662E2ED0" w14:textId="77777777" w:rsidR="002F593A" w:rsidRPr="0039160B" w:rsidRDefault="002F593A" w:rsidP="008A2EA2">
      <w:pPr>
        <w:rPr>
          <w:rStyle w:val="Hyperlink"/>
          <w:rFonts w:ascii="Arial" w:hAnsi="Arial" w:cs="Arial"/>
        </w:rPr>
      </w:pPr>
      <w:r w:rsidRPr="0039160B">
        <w:rPr>
          <w:rFonts w:ascii="Arial" w:hAnsi="Arial" w:cs="Arial"/>
          <w:b/>
          <w:bCs/>
        </w:rPr>
        <w:t xml:space="preserve">For further information about ASDAN please visit our </w:t>
      </w:r>
      <w:r w:rsidR="008A2EA2" w:rsidRPr="0039160B">
        <w:rPr>
          <w:rFonts w:ascii="Arial" w:hAnsi="Arial" w:cs="Arial"/>
          <w:b/>
          <w:bCs/>
        </w:rPr>
        <w:t xml:space="preserve">website </w:t>
      </w:r>
      <w:hyperlink r:id="rId10" w:history="1">
        <w:r w:rsidRPr="0039160B">
          <w:rPr>
            <w:rStyle w:val="Hyperlink"/>
            <w:rFonts w:ascii="Arial" w:hAnsi="Arial" w:cs="Arial"/>
          </w:rPr>
          <w:t>www.asdan.org.uk</w:t>
        </w:r>
      </w:hyperlink>
    </w:p>
    <w:p w14:paraId="7033ADCB" w14:textId="14C1F106" w:rsidR="002F593A" w:rsidRDefault="002F593A" w:rsidP="002F593A">
      <w:pPr>
        <w:jc w:val="center"/>
        <w:rPr>
          <w:rFonts w:ascii="Arial" w:hAnsi="Arial" w:cs="Arial"/>
          <w:b/>
        </w:rPr>
      </w:pPr>
      <w:r>
        <w:rPr>
          <w:rFonts w:ascii="Arial" w:hAnsi="Arial" w:cs="Arial"/>
          <w:b/>
        </w:rPr>
        <w:lastRenderedPageBreak/>
        <w:t>ROLE DESCRIPTION</w:t>
      </w:r>
    </w:p>
    <w:p w14:paraId="1DDF846D" w14:textId="77777777" w:rsidR="00A556FA" w:rsidRPr="005D71A2" w:rsidRDefault="00A556FA" w:rsidP="00A556FA">
      <w:pPr>
        <w:rPr>
          <w:rFonts w:ascii="Arial" w:hAnsi="Arial" w:cs="Arial"/>
        </w:rPr>
      </w:pPr>
      <w:r>
        <w:rPr>
          <w:rFonts w:ascii="Arial" w:hAnsi="Arial" w:cs="Arial"/>
        </w:rPr>
        <w:t>Accountable to:</w:t>
      </w:r>
      <w:r>
        <w:rPr>
          <w:rFonts w:ascii="Arial" w:hAnsi="Arial" w:cs="Arial"/>
        </w:rPr>
        <w:tab/>
        <w:t>Chief Executive</w:t>
      </w:r>
    </w:p>
    <w:p w14:paraId="22E807DD" w14:textId="77777777" w:rsidR="00A556FA" w:rsidRDefault="00A556FA" w:rsidP="00A556FA">
      <w:pPr>
        <w:ind w:left="2160" w:hanging="2160"/>
        <w:rPr>
          <w:rFonts w:ascii="Arial" w:hAnsi="Arial" w:cs="Arial"/>
        </w:rPr>
      </w:pPr>
      <w:r>
        <w:rPr>
          <w:rFonts w:ascii="Arial" w:hAnsi="Arial" w:cs="Arial"/>
        </w:rPr>
        <w:t>Responsible for:</w:t>
      </w:r>
      <w:r>
        <w:rPr>
          <w:rFonts w:ascii="Arial" w:hAnsi="Arial" w:cs="Arial"/>
        </w:rPr>
        <w:tab/>
        <w:t>N/A</w:t>
      </w:r>
    </w:p>
    <w:p w14:paraId="3A8280F4" w14:textId="79D4C69D" w:rsidR="00A556FA" w:rsidRDefault="00A556FA" w:rsidP="00A556FA">
      <w:pPr>
        <w:ind w:left="2160" w:hanging="2160"/>
        <w:rPr>
          <w:rFonts w:ascii="Arial" w:hAnsi="Arial" w:cs="Arial"/>
        </w:rPr>
      </w:pPr>
      <w:r>
        <w:rPr>
          <w:rFonts w:ascii="Arial" w:hAnsi="Arial" w:cs="Arial"/>
        </w:rPr>
        <w:t>Liaison with:</w:t>
      </w:r>
      <w:r>
        <w:rPr>
          <w:rFonts w:ascii="Arial" w:hAnsi="Arial" w:cs="Arial"/>
        </w:rPr>
        <w:tab/>
        <w:t xml:space="preserve">Directors, Trustees, Clerk to Trustees, </w:t>
      </w:r>
      <w:r w:rsidR="00F10EEC">
        <w:rPr>
          <w:rFonts w:ascii="Arial" w:hAnsi="Arial" w:cs="Arial"/>
        </w:rPr>
        <w:t xml:space="preserve">leadership team, </w:t>
      </w:r>
      <w:r>
        <w:rPr>
          <w:rFonts w:ascii="Arial" w:hAnsi="Arial" w:cs="Arial"/>
        </w:rPr>
        <w:t>project leaders, cross-organisational teams</w:t>
      </w:r>
    </w:p>
    <w:p w14:paraId="3B99D80C" w14:textId="77777777" w:rsidR="00A556FA" w:rsidRDefault="00A556FA" w:rsidP="00A556FA">
      <w:pPr>
        <w:ind w:left="2160" w:hanging="2160"/>
        <w:rPr>
          <w:rFonts w:ascii="Arial" w:hAnsi="Arial" w:cs="Arial"/>
        </w:rPr>
      </w:pPr>
      <w:r>
        <w:rPr>
          <w:rFonts w:ascii="Arial" w:hAnsi="Arial" w:cs="Arial"/>
        </w:rPr>
        <w:t>_____________________________________________________________________________</w:t>
      </w:r>
    </w:p>
    <w:p w14:paraId="1802222C" w14:textId="77777777" w:rsidR="00A556FA" w:rsidRDefault="00A556FA" w:rsidP="00A556FA">
      <w:pPr>
        <w:rPr>
          <w:rFonts w:ascii="Arial" w:hAnsi="Arial" w:cs="Arial"/>
          <w:b/>
        </w:rPr>
      </w:pPr>
      <w:r>
        <w:rPr>
          <w:rFonts w:ascii="Arial" w:hAnsi="Arial" w:cs="Arial"/>
          <w:b/>
        </w:rPr>
        <w:t>JOB PURPOSE</w:t>
      </w:r>
    </w:p>
    <w:p w14:paraId="24E5B559" w14:textId="77777777" w:rsidR="00A556FA" w:rsidRDefault="00A556FA" w:rsidP="00A556FA">
      <w:pPr>
        <w:rPr>
          <w:rFonts w:ascii="Arial" w:hAnsi="Arial" w:cs="Arial"/>
        </w:rPr>
      </w:pPr>
      <w:r>
        <w:rPr>
          <w:rFonts w:ascii="Arial" w:hAnsi="Arial" w:cs="Arial"/>
        </w:rPr>
        <w:t>This is a dual role, with responsibilities split between providing an effective and flexible executive support service to the CEO and Clerk to Trustees, and providing project co-ordination to project leaders and cross-organisational teams.</w:t>
      </w:r>
    </w:p>
    <w:p w14:paraId="1B6AD620" w14:textId="77777777" w:rsidR="00A556FA" w:rsidRPr="00FD5DEE" w:rsidRDefault="00A556FA" w:rsidP="00A556FA">
      <w:pPr>
        <w:rPr>
          <w:rFonts w:ascii="Arial" w:hAnsi="Arial" w:cs="Arial"/>
        </w:rPr>
      </w:pPr>
    </w:p>
    <w:p w14:paraId="6CA54557" w14:textId="77777777" w:rsidR="00A556FA" w:rsidRPr="00B9552D" w:rsidRDefault="00A556FA" w:rsidP="00A556FA">
      <w:pPr>
        <w:rPr>
          <w:rFonts w:ascii="Arial" w:hAnsi="Arial" w:cs="Arial"/>
          <w:b/>
        </w:rPr>
      </w:pPr>
      <w:r>
        <w:rPr>
          <w:rFonts w:ascii="Arial" w:hAnsi="Arial" w:cs="Arial"/>
          <w:b/>
        </w:rPr>
        <w:t>RESPONSIBILITIES</w:t>
      </w:r>
      <w:r w:rsidRPr="00B9552D">
        <w:rPr>
          <w:rFonts w:ascii="Arial" w:hAnsi="Arial" w:cs="Arial"/>
          <w:b/>
        </w:rPr>
        <w:t xml:space="preserve"> </w:t>
      </w:r>
    </w:p>
    <w:p w14:paraId="1B6211E5" w14:textId="77777777" w:rsidR="00A556FA" w:rsidRDefault="00A556FA" w:rsidP="005000BE">
      <w:pPr>
        <w:pStyle w:val="ListParagraph"/>
        <w:numPr>
          <w:ilvl w:val="0"/>
          <w:numId w:val="3"/>
        </w:numPr>
        <w:rPr>
          <w:rFonts w:ascii="Arial" w:hAnsi="Arial" w:cs="Arial"/>
        </w:rPr>
      </w:pPr>
      <w:r>
        <w:rPr>
          <w:rFonts w:ascii="Arial" w:hAnsi="Arial" w:cs="Arial"/>
        </w:rPr>
        <w:t>To provide effective executive support to the Chief Executive and the Clerk to Trustees.</w:t>
      </w:r>
    </w:p>
    <w:p w14:paraId="1C553843" w14:textId="77777777" w:rsidR="00A556FA" w:rsidRDefault="00A556FA" w:rsidP="00A556FA">
      <w:pPr>
        <w:ind w:left="360"/>
        <w:rPr>
          <w:rFonts w:ascii="Arial" w:hAnsi="Arial" w:cs="Arial"/>
        </w:rPr>
      </w:pPr>
      <w:r>
        <w:rPr>
          <w:rFonts w:ascii="Arial" w:hAnsi="Arial" w:cs="Arial"/>
        </w:rPr>
        <w:t xml:space="preserve">2) </w:t>
      </w:r>
      <w:r>
        <w:rPr>
          <w:rFonts w:ascii="Arial" w:hAnsi="Arial" w:cs="Arial"/>
        </w:rPr>
        <w:tab/>
        <w:t>To p</w:t>
      </w:r>
      <w:r w:rsidRPr="003A27A2">
        <w:rPr>
          <w:rFonts w:ascii="Arial" w:hAnsi="Arial" w:cs="Arial"/>
        </w:rPr>
        <w:t>rovid</w:t>
      </w:r>
      <w:r>
        <w:rPr>
          <w:rFonts w:ascii="Arial" w:hAnsi="Arial" w:cs="Arial"/>
        </w:rPr>
        <w:t>e</w:t>
      </w:r>
      <w:r w:rsidRPr="003A27A2">
        <w:rPr>
          <w:rFonts w:ascii="Arial" w:hAnsi="Arial" w:cs="Arial"/>
        </w:rPr>
        <w:t xml:space="preserve"> </w:t>
      </w:r>
      <w:r>
        <w:rPr>
          <w:rFonts w:ascii="Arial" w:hAnsi="Arial" w:cs="Arial"/>
        </w:rPr>
        <w:t xml:space="preserve">excellent project co-ordination support to cross-organisational project leaders </w:t>
      </w:r>
    </w:p>
    <w:p w14:paraId="0C5C336A" w14:textId="77777777" w:rsidR="00A556FA" w:rsidRDefault="00A556FA" w:rsidP="00A556FA">
      <w:pPr>
        <w:ind w:left="360"/>
        <w:rPr>
          <w:rFonts w:ascii="Arial" w:hAnsi="Arial" w:cs="Arial"/>
        </w:rPr>
      </w:pPr>
      <w:r>
        <w:rPr>
          <w:rFonts w:ascii="Arial" w:hAnsi="Arial" w:cs="Arial"/>
        </w:rPr>
        <w:t xml:space="preserve">3) </w:t>
      </w:r>
      <w:r>
        <w:rPr>
          <w:rFonts w:ascii="Arial" w:hAnsi="Arial" w:cs="Arial"/>
        </w:rPr>
        <w:tab/>
        <w:t>To support effective co-ordination between a range of cross-organisational projects and teams</w:t>
      </w:r>
    </w:p>
    <w:p w14:paraId="482D3184" w14:textId="77777777" w:rsidR="00A556FA" w:rsidRDefault="00A556FA" w:rsidP="00A556FA">
      <w:pPr>
        <w:ind w:left="360"/>
        <w:rPr>
          <w:rFonts w:ascii="Arial" w:hAnsi="Arial" w:cs="Arial"/>
        </w:rPr>
      </w:pPr>
      <w:r>
        <w:rPr>
          <w:rFonts w:ascii="Arial" w:hAnsi="Arial" w:cs="Arial"/>
        </w:rPr>
        <w:t>4)</w:t>
      </w:r>
      <w:r>
        <w:rPr>
          <w:rFonts w:ascii="Arial" w:hAnsi="Arial" w:cs="Arial"/>
        </w:rPr>
        <w:tab/>
        <w:t>To support effective reporting and communications about projects to all staff across ASDAN</w:t>
      </w:r>
    </w:p>
    <w:p w14:paraId="08D15DCA" w14:textId="77777777" w:rsidR="00A556FA" w:rsidRDefault="00A556FA" w:rsidP="00A556FA">
      <w:pPr>
        <w:ind w:left="360"/>
        <w:rPr>
          <w:rFonts w:ascii="Arial" w:hAnsi="Arial" w:cs="Arial"/>
        </w:rPr>
      </w:pPr>
      <w:r>
        <w:rPr>
          <w:rFonts w:ascii="Arial" w:hAnsi="Arial" w:cs="Arial"/>
        </w:rPr>
        <w:t xml:space="preserve">5) </w:t>
      </w:r>
      <w:r>
        <w:rPr>
          <w:rFonts w:ascii="Arial" w:hAnsi="Arial" w:cs="Arial"/>
        </w:rPr>
        <w:tab/>
        <w:t>To provide additional support to teams across the organisation</w:t>
      </w:r>
    </w:p>
    <w:p w14:paraId="6307B0C6" w14:textId="77777777" w:rsidR="00A556FA" w:rsidRPr="00B9552D" w:rsidRDefault="00A556FA" w:rsidP="00A556FA">
      <w:pPr>
        <w:ind w:left="360"/>
        <w:rPr>
          <w:rFonts w:ascii="Arial" w:hAnsi="Arial" w:cs="Arial"/>
        </w:rPr>
      </w:pPr>
    </w:p>
    <w:p w14:paraId="39158415" w14:textId="77777777" w:rsidR="00A556FA" w:rsidRDefault="00A556FA" w:rsidP="00A556FA">
      <w:pPr>
        <w:rPr>
          <w:rFonts w:ascii="Arial" w:hAnsi="Arial" w:cs="Arial"/>
          <w:b/>
        </w:rPr>
      </w:pPr>
      <w:r>
        <w:rPr>
          <w:rFonts w:ascii="Arial" w:hAnsi="Arial" w:cs="Arial"/>
          <w:b/>
        </w:rPr>
        <w:t>KEY DUTIES</w:t>
      </w:r>
    </w:p>
    <w:p w14:paraId="0978DF8A" w14:textId="77777777" w:rsidR="00A556FA" w:rsidRPr="00450FC3" w:rsidRDefault="00A556FA" w:rsidP="00A556FA">
      <w:pPr>
        <w:ind w:left="360"/>
        <w:rPr>
          <w:rFonts w:ascii="Arial" w:hAnsi="Arial" w:cs="Arial"/>
          <w:b/>
        </w:rPr>
      </w:pPr>
      <w:r w:rsidRPr="00E129B4">
        <w:rPr>
          <w:rFonts w:ascii="Arial" w:hAnsi="Arial" w:cs="Arial"/>
          <w:b/>
        </w:rPr>
        <w:t xml:space="preserve">1. To provide efficient administration support to the Chief Executive and the </w:t>
      </w:r>
      <w:r>
        <w:rPr>
          <w:rFonts w:ascii="Arial" w:hAnsi="Arial" w:cs="Arial"/>
          <w:b/>
        </w:rPr>
        <w:t>Clerk to Trustees</w:t>
      </w:r>
      <w:r w:rsidRPr="00450FC3">
        <w:rPr>
          <w:rFonts w:ascii="Arial" w:hAnsi="Arial" w:cs="Arial"/>
          <w:b/>
        </w:rPr>
        <w:t>.</w:t>
      </w:r>
    </w:p>
    <w:p w14:paraId="7D2476AA" w14:textId="77777777" w:rsidR="00A556FA" w:rsidRDefault="00A556FA" w:rsidP="005000BE">
      <w:pPr>
        <w:pStyle w:val="ListParagraph"/>
        <w:numPr>
          <w:ilvl w:val="0"/>
          <w:numId w:val="2"/>
        </w:numPr>
        <w:spacing w:after="0" w:line="240" w:lineRule="auto"/>
        <w:rPr>
          <w:rFonts w:ascii="Arial" w:hAnsi="Arial" w:cs="Arial"/>
        </w:rPr>
      </w:pPr>
      <w:bookmarkStart w:id="1" w:name="_Hlk106185719"/>
      <w:r>
        <w:rPr>
          <w:rFonts w:ascii="Arial" w:hAnsi="Arial" w:cs="Arial"/>
        </w:rPr>
        <w:t>Act as the Chief Executive’s PA, managing her diary, arranging meetings and making travel and accommodation arrangements, ensuring cost efficiency and forward planning, and submitting credit card and expenses claims on a monthly basis</w:t>
      </w:r>
    </w:p>
    <w:p w14:paraId="7AE9472C" w14:textId="77777777" w:rsidR="00A556FA" w:rsidRPr="00FD5DEE" w:rsidRDefault="00A556FA" w:rsidP="00A556FA">
      <w:pPr>
        <w:pStyle w:val="ListParagraph"/>
        <w:spacing w:after="0" w:line="240" w:lineRule="auto"/>
        <w:rPr>
          <w:rFonts w:ascii="Arial" w:hAnsi="Arial" w:cs="Arial"/>
        </w:rPr>
      </w:pPr>
    </w:p>
    <w:p w14:paraId="625C6715" w14:textId="77777777" w:rsidR="00A556FA" w:rsidRDefault="00A556FA" w:rsidP="005000BE">
      <w:pPr>
        <w:pStyle w:val="ListParagraph"/>
        <w:numPr>
          <w:ilvl w:val="0"/>
          <w:numId w:val="2"/>
        </w:numPr>
        <w:spacing w:after="0" w:line="240" w:lineRule="auto"/>
        <w:rPr>
          <w:rFonts w:ascii="Arial" w:hAnsi="Arial" w:cs="Arial"/>
        </w:rPr>
      </w:pPr>
      <w:r>
        <w:rPr>
          <w:rFonts w:ascii="Arial" w:hAnsi="Arial" w:cs="Arial"/>
        </w:rPr>
        <w:t>Support the Chief Executive with administration on a day to day basis, as well as meeting and looking after visitors including trustees</w:t>
      </w:r>
    </w:p>
    <w:p w14:paraId="0DEB7376" w14:textId="77777777" w:rsidR="00A556FA" w:rsidRPr="004670AC" w:rsidRDefault="00A556FA" w:rsidP="00A556FA">
      <w:pPr>
        <w:pStyle w:val="ListParagraph"/>
        <w:rPr>
          <w:rFonts w:ascii="Arial" w:hAnsi="Arial" w:cs="Arial"/>
        </w:rPr>
      </w:pPr>
    </w:p>
    <w:p w14:paraId="1CB93FC0" w14:textId="77777777" w:rsidR="00A556FA" w:rsidRDefault="00A556FA" w:rsidP="005000BE">
      <w:pPr>
        <w:pStyle w:val="ListParagraph"/>
        <w:numPr>
          <w:ilvl w:val="0"/>
          <w:numId w:val="2"/>
        </w:numPr>
        <w:spacing w:after="0" w:line="240" w:lineRule="auto"/>
        <w:rPr>
          <w:rFonts w:ascii="Arial" w:hAnsi="Arial" w:cs="Arial"/>
        </w:rPr>
      </w:pPr>
      <w:r>
        <w:rPr>
          <w:rFonts w:ascii="Arial" w:hAnsi="Arial" w:cs="Arial"/>
        </w:rPr>
        <w:t>Support the Chief Executive by researching and preparing draft documents as required, in liaison with the Development and Design Team where appropriate</w:t>
      </w:r>
    </w:p>
    <w:bookmarkEnd w:id="1"/>
    <w:p w14:paraId="09CF5FFA" w14:textId="77777777" w:rsidR="00A556FA" w:rsidRDefault="00A556FA" w:rsidP="00A556FA">
      <w:pPr>
        <w:ind w:left="720"/>
        <w:contextualSpacing/>
        <w:rPr>
          <w:rFonts w:ascii="Arial" w:eastAsia="Calibri" w:hAnsi="Arial" w:cs="Arial"/>
        </w:rPr>
      </w:pPr>
    </w:p>
    <w:p w14:paraId="73A1A846" w14:textId="77777777" w:rsidR="00A556FA" w:rsidRDefault="00A556FA" w:rsidP="005000BE">
      <w:pPr>
        <w:numPr>
          <w:ilvl w:val="0"/>
          <w:numId w:val="2"/>
        </w:numPr>
        <w:contextualSpacing/>
        <w:rPr>
          <w:rFonts w:ascii="Arial" w:eastAsia="Calibri" w:hAnsi="Arial" w:cs="Arial"/>
        </w:rPr>
      </w:pPr>
      <w:r w:rsidRPr="00F803EB">
        <w:rPr>
          <w:rFonts w:ascii="Arial" w:eastAsia="Calibri" w:hAnsi="Arial" w:cs="Arial"/>
        </w:rPr>
        <w:t>Assist</w:t>
      </w:r>
      <w:r>
        <w:rPr>
          <w:rFonts w:ascii="Arial" w:eastAsia="Calibri" w:hAnsi="Arial" w:cs="Arial"/>
        </w:rPr>
        <w:t xml:space="preserve"> the Clerk to Trustees</w:t>
      </w:r>
      <w:r w:rsidRPr="00F803EB">
        <w:rPr>
          <w:rFonts w:ascii="Arial" w:eastAsia="Calibri" w:hAnsi="Arial" w:cs="Arial"/>
        </w:rPr>
        <w:t xml:space="preserve"> in the </w:t>
      </w:r>
      <w:r>
        <w:rPr>
          <w:rFonts w:ascii="Arial" w:eastAsia="Calibri" w:hAnsi="Arial" w:cs="Arial"/>
        </w:rPr>
        <w:t>co-ordination</w:t>
      </w:r>
      <w:r w:rsidRPr="00F803EB">
        <w:rPr>
          <w:rFonts w:ascii="Arial" w:eastAsia="Calibri" w:hAnsi="Arial" w:cs="Arial"/>
        </w:rPr>
        <w:t xml:space="preserve"> of </w:t>
      </w:r>
      <w:r>
        <w:rPr>
          <w:rFonts w:ascii="Arial" w:eastAsia="Calibri" w:hAnsi="Arial" w:cs="Arial"/>
        </w:rPr>
        <w:t>trustee</w:t>
      </w:r>
      <w:r w:rsidRPr="00F803EB">
        <w:rPr>
          <w:rFonts w:ascii="Arial" w:eastAsia="Calibri" w:hAnsi="Arial" w:cs="Arial"/>
        </w:rPr>
        <w:t xml:space="preserve"> meetings by</w:t>
      </w:r>
      <w:r>
        <w:rPr>
          <w:rFonts w:ascii="Arial" w:eastAsia="Calibri" w:hAnsi="Arial" w:cs="Arial"/>
        </w:rPr>
        <w:t xml:space="preserve"> coordinating meetings,</w:t>
      </w:r>
      <w:r w:rsidRPr="00F803EB">
        <w:rPr>
          <w:rFonts w:ascii="Arial" w:eastAsia="Calibri" w:hAnsi="Arial" w:cs="Arial"/>
        </w:rPr>
        <w:t xml:space="preserve"> </w:t>
      </w:r>
      <w:r>
        <w:rPr>
          <w:rFonts w:ascii="Arial" w:eastAsia="Calibri" w:hAnsi="Arial" w:cs="Arial"/>
        </w:rPr>
        <w:t xml:space="preserve">preparing, </w:t>
      </w:r>
      <w:r w:rsidRPr="00F803EB">
        <w:rPr>
          <w:rFonts w:ascii="Arial" w:eastAsia="Calibri" w:hAnsi="Arial" w:cs="Arial"/>
        </w:rPr>
        <w:t>collating,</w:t>
      </w:r>
      <w:r>
        <w:rPr>
          <w:rFonts w:ascii="Arial" w:eastAsia="Calibri" w:hAnsi="Arial" w:cs="Arial"/>
        </w:rPr>
        <w:t xml:space="preserve"> and</w:t>
      </w:r>
      <w:r w:rsidRPr="00F803EB">
        <w:rPr>
          <w:rFonts w:ascii="Arial" w:eastAsia="Calibri" w:hAnsi="Arial" w:cs="Arial"/>
        </w:rPr>
        <w:t xml:space="preserve"> circulating related supporting papers</w:t>
      </w:r>
      <w:r>
        <w:rPr>
          <w:rFonts w:ascii="Arial" w:eastAsia="Calibri" w:hAnsi="Arial" w:cs="Arial"/>
        </w:rPr>
        <w:t xml:space="preserve"> and taking minutes as required at meetings</w:t>
      </w:r>
    </w:p>
    <w:p w14:paraId="1BC176F3" w14:textId="77777777" w:rsidR="00A556FA" w:rsidRPr="00CF5672" w:rsidRDefault="00A556FA" w:rsidP="005000BE">
      <w:pPr>
        <w:pStyle w:val="ListParagraph"/>
        <w:numPr>
          <w:ilvl w:val="0"/>
          <w:numId w:val="2"/>
        </w:numPr>
        <w:spacing w:after="0" w:line="240" w:lineRule="auto"/>
        <w:rPr>
          <w:rFonts w:ascii="Arial" w:hAnsi="Arial" w:cs="Arial"/>
        </w:rPr>
      </w:pPr>
      <w:r w:rsidRPr="00CF5672">
        <w:rPr>
          <w:rFonts w:ascii="Arial" w:eastAsia="Calibri" w:hAnsi="Arial" w:cs="Arial"/>
        </w:rPr>
        <w:lastRenderedPageBreak/>
        <w:t>In liaison with the Clerk to Trustees, Qualifications Compliance team and HR Adviser/Administrator, co-ordinate the declarations of interest processes for trustees</w:t>
      </w:r>
      <w:r>
        <w:rPr>
          <w:rFonts w:ascii="Arial" w:eastAsia="Calibri" w:hAnsi="Arial" w:cs="Arial"/>
        </w:rPr>
        <w:t>,</w:t>
      </w:r>
      <w:r w:rsidRPr="00CF5672">
        <w:rPr>
          <w:rFonts w:ascii="Arial" w:eastAsia="Calibri" w:hAnsi="Arial" w:cs="Arial"/>
        </w:rPr>
        <w:t xml:space="preserve"> staff</w:t>
      </w:r>
      <w:r>
        <w:rPr>
          <w:rFonts w:ascii="Arial" w:eastAsia="Calibri" w:hAnsi="Arial" w:cs="Arial"/>
        </w:rPr>
        <w:t xml:space="preserve"> and associates.</w:t>
      </w:r>
    </w:p>
    <w:p w14:paraId="67FD02F2" w14:textId="77777777" w:rsidR="00A556FA" w:rsidRPr="00CF5672" w:rsidRDefault="00A556FA" w:rsidP="00A556FA">
      <w:pPr>
        <w:pStyle w:val="ListParagraph"/>
        <w:spacing w:after="0" w:line="240" w:lineRule="auto"/>
        <w:rPr>
          <w:rFonts w:ascii="Arial" w:hAnsi="Arial" w:cs="Arial"/>
        </w:rPr>
      </w:pPr>
    </w:p>
    <w:p w14:paraId="7066E05E" w14:textId="77777777" w:rsidR="00A556FA" w:rsidRPr="001D4F09" w:rsidRDefault="00A556FA" w:rsidP="005000BE">
      <w:pPr>
        <w:pStyle w:val="ListParagraph"/>
        <w:numPr>
          <w:ilvl w:val="0"/>
          <w:numId w:val="2"/>
        </w:numPr>
        <w:spacing w:after="0" w:line="240" w:lineRule="auto"/>
        <w:rPr>
          <w:rFonts w:ascii="Arial" w:hAnsi="Arial" w:cs="Arial"/>
        </w:rPr>
      </w:pPr>
      <w:r w:rsidRPr="001D4F09">
        <w:rPr>
          <w:rFonts w:ascii="Arial" w:hAnsi="Arial" w:cs="Arial"/>
        </w:rPr>
        <w:t>Co-ordinate directors’ and leadership team meetings, including setting dates, planning agendas, taking notes as required and monitoring progress and actions</w:t>
      </w:r>
    </w:p>
    <w:p w14:paraId="35BA69EA" w14:textId="77777777" w:rsidR="00A556FA" w:rsidRPr="00C12E23" w:rsidRDefault="00A556FA" w:rsidP="00A556FA">
      <w:pPr>
        <w:pStyle w:val="ListParagraph"/>
        <w:rPr>
          <w:rFonts w:ascii="Arial" w:hAnsi="Arial" w:cs="Arial"/>
        </w:rPr>
      </w:pPr>
    </w:p>
    <w:p w14:paraId="4B7E01E9" w14:textId="77777777" w:rsidR="00A556FA" w:rsidRDefault="00A556FA" w:rsidP="005000BE">
      <w:pPr>
        <w:pStyle w:val="ListParagraph"/>
        <w:numPr>
          <w:ilvl w:val="0"/>
          <w:numId w:val="2"/>
        </w:numPr>
        <w:spacing w:after="0" w:line="240" w:lineRule="auto"/>
        <w:rPr>
          <w:rFonts w:ascii="Arial" w:hAnsi="Arial" w:cs="Arial"/>
        </w:rPr>
      </w:pPr>
      <w:r>
        <w:rPr>
          <w:rFonts w:ascii="Arial" w:hAnsi="Arial" w:cs="Arial"/>
        </w:rPr>
        <w:t xml:space="preserve">Deputise for the Clerk to Trustees in her absence </w:t>
      </w:r>
    </w:p>
    <w:p w14:paraId="3C1C218F" w14:textId="77777777" w:rsidR="00A556FA" w:rsidRPr="00CF5672" w:rsidRDefault="00A556FA" w:rsidP="00A556FA">
      <w:pPr>
        <w:pStyle w:val="ListParagraph"/>
        <w:spacing w:after="0" w:line="240" w:lineRule="auto"/>
      </w:pPr>
    </w:p>
    <w:p w14:paraId="1E404397" w14:textId="77777777" w:rsidR="00A556FA" w:rsidRDefault="00A556FA" w:rsidP="005000BE">
      <w:pPr>
        <w:pStyle w:val="ListParagraph"/>
        <w:numPr>
          <w:ilvl w:val="0"/>
          <w:numId w:val="2"/>
        </w:numPr>
        <w:spacing w:after="0" w:line="240" w:lineRule="auto"/>
      </w:pPr>
      <w:r>
        <w:rPr>
          <w:rFonts w:ascii="Arial" w:hAnsi="Arial" w:cs="Arial"/>
        </w:rPr>
        <w:t>Support the co-ordination of staff events, including taking responsibility for setting staff briefing dates and making associated arrangements</w:t>
      </w:r>
    </w:p>
    <w:p w14:paraId="226DCD20" w14:textId="77777777" w:rsidR="00A556FA" w:rsidRDefault="00A556FA" w:rsidP="00A556FA">
      <w:pPr>
        <w:pStyle w:val="ListParagraph"/>
        <w:spacing w:after="0" w:line="240" w:lineRule="auto"/>
        <w:rPr>
          <w:rFonts w:ascii="Arial" w:hAnsi="Arial" w:cs="Arial"/>
        </w:rPr>
      </w:pPr>
    </w:p>
    <w:p w14:paraId="69631339" w14:textId="77777777" w:rsidR="00A556FA" w:rsidRPr="00CF5672" w:rsidRDefault="00A556FA" w:rsidP="005000BE">
      <w:pPr>
        <w:pStyle w:val="ListParagraph"/>
        <w:numPr>
          <w:ilvl w:val="0"/>
          <w:numId w:val="2"/>
        </w:numPr>
        <w:spacing w:after="0" w:line="240" w:lineRule="auto"/>
        <w:rPr>
          <w:rFonts w:ascii="Arial" w:hAnsi="Arial" w:cs="Arial"/>
        </w:rPr>
      </w:pPr>
      <w:r w:rsidRPr="00CF5672">
        <w:rPr>
          <w:rFonts w:ascii="Arial" w:hAnsi="Arial" w:cs="Arial"/>
        </w:rPr>
        <w:t xml:space="preserve">In liaison with the HR Advisor </w:t>
      </w:r>
      <w:r>
        <w:rPr>
          <w:rFonts w:ascii="Arial" w:hAnsi="Arial" w:cs="Arial"/>
        </w:rPr>
        <w:t xml:space="preserve">/ </w:t>
      </w:r>
      <w:r w:rsidRPr="00CF5672">
        <w:rPr>
          <w:rFonts w:ascii="Arial" w:hAnsi="Arial" w:cs="Arial"/>
        </w:rPr>
        <w:t>Administrator, ensure that annual leave requests are logged and approved by line managers including confirming the request, updating shared calendars, and responding to queries as needed</w:t>
      </w:r>
    </w:p>
    <w:p w14:paraId="18E5604E" w14:textId="77777777" w:rsidR="00A556FA" w:rsidRPr="001D78FC" w:rsidRDefault="00A556FA" w:rsidP="00A556FA">
      <w:pPr>
        <w:spacing w:after="0" w:line="240" w:lineRule="auto"/>
        <w:rPr>
          <w:rFonts w:ascii="Arial" w:hAnsi="Arial" w:cs="Arial"/>
        </w:rPr>
      </w:pPr>
    </w:p>
    <w:p w14:paraId="32AC47B6" w14:textId="77777777" w:rsidR="00A556FA" w:rsidRPr="002D5C5D" w:rsidRDefault="00A556FA" w:rsidP="005000BE">
      <w:pPr>
        <w:pStyle w:val="ListParagraph"/>
        <w:numPr>
          <w:ilvl w:val="0"/>
          <w:numId w:val="2"/>
        </w:numPr>
        <w:spacing w:after="0" w:line="240" w:lineRule="auto"/>
        <w:rPr>
          <w:rFonts w:ascii="Arial" w:hAnsi="Arial" w:cs="Arial"/>
        </w:rPr>
      </w:pPr>
      <w:r w:rsidRPr="002D5C5D">
        <w:rPr>
          <w:rFonts w:ascii="Arial" w:hAnsi="Arial" w:cs="Arial"/>
        </w:rPr>
        <w:t>Support with staff training administration where required, such as arranging and booking events, preparing materials and maintaining records</w:t>
      </w:r>
    </w:p>
    <w:p w14:paraId="1647CD83" w14:textId="77777777" w:rsidR="00A556FA" w:rsidRDefault="00A556FA" w:rsidP="00A556FA">
      <w:pPr>
        <w:pStyle w:val="ListParagraph"/>
        <w:spacing w:after="0" w:line="240" w:lineRule="auto"/>
        <w:rPr>
          <w:rFonts w:ascii="Arial" w:hAnsi="Arial" w:cs="Arial"/>
        </w:rPr>
      </w:pPr>
    </w:p>
    <w:p w14:paraId="5BA3DD80" w14:textId="77777777" w:rsidR="00A556FA" w:rsidRDefault="00A556FA" w:rsidP="005000BE">
      <w:pPr>
        <w:pStyle w:val="ListParagraph"/>
        <w:numPr>
          <w:ilvl w:val="0"/>
          <w:numId w:val="2"/>
        </w:numPr>
        <w:spacing w:after="0" w:line="240" w:lineRule="auto"/>
        <w:rPr>
          <w:rFonts w:ascii="Arial" w:hAnsi="Arial" w:cs="Arial"/>
        </w:rPr>
      </w:pPr>
      <w:r>
        <w:rPr>
          <w:rFonts w:ascii="Arial" w:hAnsi="Arial" w:cs="Arial"/>
        </w:rPr>
        <w:t xml:space="preserve">Support </w:t>
      </w:r>
      <w:r w:rsidRPr="004B4AE9">
        <w:rPr>
          <w:rFonts w:ascii="Arial" w:hAnsi="Arial" w:cs="Arial"/>
        </w:rPr>
        <w:t>cross-organisational</w:t>
      </w:r>
      <w:r>
        <w:rPr>
          <w:rFonts w:ascii="Arial" w:hAnsi="Arial" w:cs="Arial"/>
        </w:rPr>
        <w:t xml:space="preserve"> teams with coordinating meetings at </w:t>
      </w:r>
      <w:proofErr w:type="spellStart"/>
      <w:r>
        <w:rPr>
          <w:rFonts w:ascii="Arial" w:hAnsi="Arial" w:cs="Arial"/>
        </w:rPr>
        <w:t>Wainbrook</w:t>
      </w:r>
      <w:proofErr w:type="spellEnd"/>
      <w:r>
        <w:rPr>
          <w:rFonts w:ascii="Arial" w:hAnsi="Arial" w:cs="Arial"/>
        </w:rPr>
        <w:t xml:space="preserve"> House, arranging accommodation and managing remote attendance.</w:t>
      </w:r>
    </w:p>
    <w:p w14:paraId="38755935" w14:textId="77777777" w:rsidR="00A556FA" w:rsidRPr="001D78FC" w:rsidRDefault="00A556FA" w:rsidP="00A556FA">
      <w:pPr>
        <w:spacing w:after="0" w:line="240" w:lineRule="auto"/>
        <w:rPr>
          <w:rFonts w:ascii="Arial" w:hAnsi="Arial" w:cs="Arial"/>
        </w:rPr>
      </w:pPr>
    </w:p>
    <w:p w14:paraId="08EC1AB4" w14:textId="77777777" w:rsidR="00A556FA" w:rsidRDefault="00A556FA" w:rsidP="005000BE">
      <w:pPr>
        <w:pStyle w:val="ListParagraph"/>
        <w:numPr>
          <w:ilvl w:val="0"/>
          <w:numId w:val="2"/>
        </w:numPr>
        <w:spacing w:after="0" w:line="240" w:lineRule="auto"/>
        <w:rPr>
          <w:rFonts w:ascii="Arial" w:hAnsi="Arial" w:cs="Arial"/>
        </w:rPr>
      </w:pPr>
      <w:r>
        <w:rPr>
          <w:rFonts w:ascii="Arial" w:hAnsi="Arial" w:cs="Arial"/>
        </w:rPr>
        <w:t>Provide support to those travelling internationally, such as making flight bookings, and filing travel documents</w:t>
      </w:r>
    </w:p>
    <w:p w14:paraId="64C913B3" w14:textId="77777777" w:rsidR="00A556FA" w:rsidRPr="009D3269" w:rsidRDefault="00A556FA" w:rsidP="00A556FA">
      <w:pPr>
        <w:pStyle w:val="ListParagraph"/>
        <w:rPr>
          <w:rFonts w:ascii="Arial" w:hAnsi="Arial" w:cs="Arial"/>
        </w:rPr>
      </w:pPr>
    </w:p>
    <w:p w14:paraId="5BC797B9" w14:textId="77777777" w:rsidR="00A556FA" w:rsidRDefault="00A556FA" w:rsidP="00A556FA">
      <w:pPr>
        <w:pStyle w:val="ListParagraph"/>
        <w:spacing w:after="0" w:line="240" w:lineRule="auto"/>
        <w:rPr>
          <w:rFonts w:ascii="Arial" w:hAnsi="Arial" w:cs="Arial"/>
        </w:rPr>
      </w:pPr>
    </w:p>
    <w:p w14:paraId="131479F6" w14:textId="77777777" w:rsidR="00A556FA" w:rsidRDefault="00A556FA" w:rsidP="00A556FA">
      <w:pPr>
        <w:ind w:left="360"/>
        <w:rPr>
          <w:rFonts w:ascii="Arial" w:hAnsi="Arial" w:cs="Arial"/>
          <w:b/>
        </w:rPr>
      </w:pPr>
      <w:r w:rsidRPr="006D693D">
        <w:rPr>
          <w:rFonts w:ascii="Arial" w:hAnsi="Arial" w:cs="Arial"/>
          <w:b/>
        </w:rPr>
        <w:t xml:space="preserve">2.  To provide excellent project co-ordination support to cross-organisational project leaders </w:t>
      </w:r>
    </w:p>
    <w:p w14:paraId="13979F79" w14:textId="77777777" w:rsidR="00A556FA" w:rsidRDefault="00A556FA" w:rsidP="005000BE">
      <w:pPr>
        <w:pStyle w:val="ListParagraph"/>
        <w:numPr>
          <w:ilvl w:val="0"/>
          <w:numId w:val="5"/>
        </w:numPr>
        <w:ind w:left="709" w:hanging="425"/>
        <w:rPr>
          <w:rFonts w:ascii="Arial" w:hAnsi="Arial" w:cs="Arial"/>
        </w:rPr>
      </w:pPr>
      <w:r w:rsidRPr="0013322F">
        <w:rPr>
          <w:rFonts w:ascii="Arial" w:hAnsi="Arial" w:cs="Arial"/>
        </w:rPr>
        <w:t>Act as first point of contact for projects, dealing pro-actively with enquiries and maintaining effective communications and liaising with internal and external stakeholders</w:t>
      </w:r>
    </w:p>
    <w:p w14:paraId="3ACD94E9" w14:textId="77777777" w:rsidR="00A556FA" w:rsidRPr="0013322F" w:rsidRDefault="00A556FA" w:rsidP="00A556FA">
      <w:pPr>
        <w:pStyle w:val="ListParagraph"/>
        <w:ind w:left="709"/>
        <w:rPr>
          <w:rFonts w:ascii="Arial" w:hAnsi="Arial" w:cs="Arial"/>
        </w:rPr>
      </w:pPr>
    </w:p>
    <w:p w14:paraId="7BD69212" w14:textId="77777777" w:rsidR="00A556FA" w:rsidRPr="0013322F" w:rsidRDefault="00A556FA" w:rsidP="005000BE">
      <w:pPr>
        <w:pStyle w:val="ListParagraph"/>
        <w:numPr>
          <w:ilvl w:val="0"/>
          <w:numId w:val="5"/>
        </w:numPr>
        <w:ind w:left="709" w:hanging="425"/>
        <w:rPr>
          <w:rFonts w:ascii="Arial" w:hAnsi="Arial" w:cs="Arial"/>
        </w:rPr>
      </w:pPr>
      <w:r w:rsidRPr="001D4F09">
        <w:rPr>
          <w:rFonts w:ascii="Arial" w:hAnsi="Arial" w:cs="Arial"/>
        </w:rPr>
        <w:t>Support project leaders to work within ASDAN’s cross-organisational project guidelines</w:t>
      </w:r>
    </w:p>
    <w:p w14:paraId="71AEBE2A" w14:textId="77777777" w:rsidR="00A556FA" w:rsidRDefault="00A556FA" w:rsidP="00A556FA">
      <w:pPr>
        <w:pStyle w:val="ListParagraph"/>
        <w:ind w:left="709"/>
        <w:rPr>
          <w:rFonts w:ascii="Arial" w:hAnsi="Arial" w:cs="Arial"/>
        </w:rPr>
      </w:pPr>
    </w:p>
    <w:p w14:paraId="57C23463" w14:textId="77777777" w:rsidR="00A556FA" w:rsidRPr="0013322F" w:rsidRDefault="00A556FA" w:rsidP="005000BE">
      <w:pPr>
        <w:pStyle w:val="ListParagraph"/>
        <w:numPr>
          <w:ilvl w:val="0"/>
          <w:numId w:val="5"/>
        </w:numPr>
        <w:ind w:left="709" w:hanging="425"/>
        <w:rPr>
          <w:rFonts w:ascii="Arial" w:hAnsi="Arial" w:cs="Arial"/>
        </w:rPr>
      </w:pPr>
      <w:r w:rsidRPr="0013322F">
        <w:rPr>
          <w:rFonts w:ascii="Arial" w:hAnsi="Arial" w:cs="Arial"/>
        </w:rPr>
        <w:t>Utilise project management methodologies and software to set up projects, manage project risk registers and action logs, and ensure ongoing monitoring.</w:t>
      </w:r>
    </w:p>
    <w:p w14:paraId="50609FCB" w14:textId="77777777" w:rsidR="00A556FA" w:rsidRDefault="00A556FA" w:rsidP="00A556FA">
      <w:pPr>
        <w:pStyle w:val="ListParagraph"/>
        <w:ind w:left="709"/>
        <w:rPr>
          <w:rFonts w:ascii="Arial" w:hAnsi="Arial" w:cs="Arial"/>
        </w:rPr>
      </w:pPr>
    </w:p>
    <w:p w14:paraId="25DF02D1" w14:textId="77777777" w:rsidR="00A556FA" w:rsidRPr="0013322F" w:rsidRDefault="00A556FA" w:rsidP="005000BE">
      <w:pPr>
        <w:pStyle w:val="ListParagraph"/>
        <w:numPr>
          <w:ilvl w:val="0"/>
          <w:numId w:val="5"/>
        </w:numPr>
        <w:ind w:left="709" w:hanging="425"/>
        <w:rPr>
          <w:rFonts w:ascii="Arial" w:hAnsi="Arial" w:cs="Arial"/>
        </w:rPr>
      </w:pPr>
      <w:r w:rsidRPr="0013322F">
        <w:rPr>
          <w:rFonts w:ascii="Arial" w:hAnsi="Arial" w:cs="Arial"/>
        </w:rPr>
        <w:t>Research topics as and when required, collating and summarising information as appropriate</w:t>
      </w:r>
    </w:p>
    <w:p w14:paraId="777BDE1E" w14:textId="77777777" w:rsidR="00A556FA" w:rsidRDefault="00A556FA" w:rsidP="00A556FA">
      <w:pPr>
        <w:pStyle w:val="ListParagraph"/>
        <w:ind w:left="709"/>
        <w:rPr>
          <w:rFonts w:ascii="Arial" w:hAnsi="Arial" w:cs="Arial"/>
        </w:rPr>
      </w:pPr>
    </w:p>
    <w:p w14:paraId="66052F10" w14:textId="77777777" w:rsidR="00A556FA" w:rsidRPr="0013322F" w:rsidRDefault="00A556FA" w:rsidP="005000BE">
      <w:pPr>
        <w:pStyle w:val="ListParagraph"/>
        <w:numPr>
          <w:ilvl w:val="0"/>
          <w:numId w:val="5"/>
        </w:numPr>
        <w:ind w:left="709" w:hanging="425"/>
        <w:rPr>
          <w:rFonts w:ascii="Arial" w:hAnsi="Arial" w:cs="Arial"/>
        </w:rPr>
      </w:pPr>
      <w:r w:rsidRPr="0013322F">
        <w:rPr>
          <w:rFonts w:ascii="Arial" w:hAnsi="Arial" w:cs="Arial"/>
        </w:rPr>
        <w:t>Assist in the development of systems, policies and protocols as required</w:t>
      </w:r>
    </w:p>
    <w:p w14:paraId="6FEB76EA" w14:textId="77777777" w:rsidR="00A556FA" w:rsidRDefault="00A556FA" w:rsidP="00A556FA">
      <w:pPr>
        <w:pStyle w:val="ListParagraph"/>
        <w:ind w:left="709"/>
        <w:rPr>
          <w:rFonts w:ascii="Arial" w:hAnsi="Arial" w:cs="Arial"/>
        </w:rPr>
      </w:pPr>
    </w:p>
    <w:p w14:paraId="373DE3BF" w14:textId="77777777" w:rsidR="00A556FA" w:rsidRPr="0013322F" w:rsidRDefault="00A556FA" w:rsidP="005000BE">
      <w:pPr>
        <w:pStyle w:val="ListParagraph"/>
        <w:numPr>
          <w:ilvl w:val="0"/>
          <w:numId w:val="5"/>
        </w:numPr>
        <w:ind w:left="709" w:hanging="425"/>
        <w:rPr>
          <w:rFonts w:ascii="Arial" w:hAnsi="Arial" w:cs="Arial"/>
        </w:rPr>
      </w:pPr>
      <w:r w:rsidRPr="0013322F">
        <w:rPr>
          <w:rFonts w:ascii="Arial" w:hAnsi="Arial" w:cs="Arial"/>
        </w:rPr>
        <w:t xml:space="preserve">Assist project leaders in processing expenses relating to projects, in liaison with the Finance Team </w:t>
      </w:r>
    </w:p>
    <w:p w14:paraId="5C56F039" w14:textId="77777777" w:rsidR="00A556FA" w:rsidRDefault="00A556FA" w:rsidP="00A556FA">
      <w:pPr>
        <w:pStyle w:val="ListParagraph"/>
        <w:ind w:left="709"/>
        <w:rPr>
          <w:rFonts w:ascii="Arial" w:hAnsi="Arial" w:cs="Arial"/>
        </w:rPr>
      </w:pPr>
    </w:p>
    <w:p w14:paraId="0E4AB2BF" w14:textId="77777777" w:rsidR="00A556FA" w:rsidRPr="0013322F" w:rsidRDefault="00A556FA" w:rsidP="005000BE">
      <w:pPr>
        <w:pStyle w:val="ListParagraph"/>
        <w:numPr>
          <w:ilvl w:val="0"/>
          <w:numId w:val="5"/>
        </w:numPr>
        <w:ind w:left="709" w:hanging="425"/>
        <w:rPr>
          <w:rFonts w:ascii="Arial" w:hAnsi="Arial" w:cs="Arial"/>
        </w:rPr>
      </w:pPr>
      <w:r w:rsidRPr="0013322F">
        <w:rPr>
          <w:rFonts w:ascii="Arial" w:hAnsi="Arial" w:cs="Arial"/>
        </w:rPr>
        <w:t>Assist project leaders and directors with the development of project budgets, in liaison with the Finance team</w:t>
      </w:r>
    </w:p>
    <w:p w14:paraId="62B7FC69" w14:textId="77777777" w:rsidR="00A556FA" w:rsidRDefault="00A556FA" w:rsidP="00A556FA">
      <w:pPr>
        <w:pStyle w:val="ListParagraph"/>
        <w:ind w:left="709"/>
        <w:rPr>
          <w:rFonts w:ascii="Arial" w:hAnsi="Arial" w:cs="Arial"/>
        </w:rPr>
      </w:pPr>
    </w:p>
    <w:p w14:paraId="475B3CBC" w14:textId="77777777" w:rsidR="00A556FA" w:rsidRPr="0013322F" w:rsidRDefault="00A556FA" w:rsidP="005000BE">
      <w:pPr>
        <w:pStyle w:val="ListParagraph"/>
        <w:numPr>
          <w:ilvl w:val="0"/>
          <w:numId w:val="5"/>
        </w:numPr>
        <w:ind w:left="709" w:hanging="425"/>
        <w:rPr>
          <w:rFonts w:ascii="Arial" w:hAnsi="Arial" w:cs="Arial"/>
        </w:rPr>
      </w:pPr>
      <w:r w:rsidRPr="0013322F">
        <w:rPr>
          <w:rFonts w:ascii="Arial" w:hAnsi="Arial" w:cs="Arial"/>
        </w:rPr>
        <w:t>Maintain project databases and filing systems as required</w:t>
      </w:r>
    </w:p>
    <w:p w14:paraId="33AEF2B3" w14:textId="77777777" w:rsidR="00A556FA" w:rsidRDefault="00A556FA" w:rsidP="00A556FA">
      <w:pPr>
        <w:ind w:left="360"/>
        <w:rPr>
          <w:rFonts w:ascii="Arial" w:hAnsi="Arial" w:cs="Arial"/>
          <w:b/>
        </w:rPr>
      </w:pPr>
      <w:r w:rsidRPr="006D693D">
        <w:rPr>
          <w:rFonts w:ascii="Arial" w:hAnsi="Arial" w:cs="Arial"/>
          <w:b/>
        </w:rPr>
        <w:lastRenderedPageBreak/>
        <w:t>3.  To support effective co-ordination between a range of cross-organisational projects and teams</w:t>
      </w:r>
    </w:p>
    <w:p w14:paraId="59A19DE9" w14:textId="77777777" w:rsidR="00A556FA" w:rsidRDefault="00A556FA" w:rsidP="005000BE">
      <w:pPr>
        <w:pStyle w:val="ListParagraph"/>
        <w:numPr>
          <w:ilvl w:val="0"/>
          <w:numId w:val="6"/>
        </w:numPr>
        <w:ind w:left="709" w:hanging="425"/>
        <w:rPr>
          <w:rFonts w:ascii="Arial" w:hAnsi="Arial" w:cs="Arial"/>
        </w:rPr>
      </w:pPr>
      <w:r w:rsidRPr="0013322F">
        <w:rPr>
          <w:rFonts w:ascii="Arial" w:hAnsi="Arial" w:cs="Arial"/>
        </w:rPr>
        <w:t xml:space="preserve">Take responsibility for co-ordinating various activities relating to the running of specific projects, </w:t>
      </w:r>
      <w:proofErr w:type="spellStart"/>
      <w:r w:rsidRPr="0013322F">
        <w:rPr>
          <w:rFonts w:ascii="Arial" w:hAnsi="Arial" w:cs="Arial"/>
        </w:rPr>
        <w:t>ie</w:t>
      </w:r>
      <w:proofErr w:type="spellEnd"/>
      <w:r w:rsidRPr="0013322F">
        <w:rPr>
          <w:rFonts w:ascii="Arial" w:hAnsi="Arial" w:cs="Arial"/>
        </w:rPr>
        <w:t xml:space="preserve"> ensure timely reaction to ongoing scheduled activities within a project by project leaders and team members</w:t>
      </w:r>
    </w:p>
    <w:p w14:paraId="2833C82A" w14:textId="77777777" w:rsidR="00A556FA" w:rsidRPr="0013322F" w:rsidRDefault="00A556FA" w:rsidP="00A556FA">
      <w:pPr>
        <w:pStyle w:val="ListParagraph"/>
        <w:ind w:left="709"/>
        <w:rPr>
          <w:rFonts w:ascii="Arial" w:hAnsi="Arial" w:cs="Arial"/>
        </w:rPr>
      </w:pPr>
    </w:p>
    <w:p w14:paraId="6592C8E6" w14:textId="77777777" w:rsidR="00A556FA" w:rsidRPr="0013322F" w:rsidRDefault="00A556FA" w:rsidP="005000BE">
      <w:pPr>
        <w:pStyle w:val="ListParagraph"/>
        <w:numPr>
          <w:ilvl w:val="0"/>
          <w:numId w:val="6"/>
        </w:numPr>
        <w:ind w:left="709" w:hanging="425"/>
        <w:rPr>
          <w:rFonts w:ascii="Arial" w:hAnsi="Arial" w:cs="Arial"/>
        </w:rPr>
      </w:pPr>
      <w:r w:rsidRPr="0013322F">
        <w:rPr>
          <w:rFonts w:ascii="Arial" w:hAnsi="Arial" w:cs="Arial"/>
        </w:rPr>
        <w:tab/>
        <w:t>Manage and co-ordinate distinct pieces of work as they arise within projects</w:t>
      </w:r>
    </w:p>
    <w:p w14:paraId="4B3210FF" w14:textId="77777777" w:rsidR="00A556FA" w:rsidRDefault="00A556FA" w:rsidP="00A556FA">
      <w:pPr>
        <w:pStyle w:val="ListParagraph"/>
        <w:ind w:left="709"/>
        <w:rPr>
          <w:rFonts w:ascii="Arial" w:hAnsi="Arial" w:cs="Arial"/>
        </w:rPr>
      </w:pPr>
    </w:p>
    <w:p w14:paraId="5AC2E0A0" w14:textId="77777777" w:rsidR="00A556FA" w:rsidRPr="0013322F" w:rsidRDefault="00A556FA" w:rsidP="005000BE">
      <w:pPr>
        <w:pStyle w:val="ListParagraph"/>
        <w:numPr>
          <w:ilvl w:val="0"/>
          <w:numId w:val="6"/>
        </w:numPr>
        <w:ind w:left="709" w:hanging="425"/>
        <w:rPr>
          <w:rFonts w:ascii="Arial" w:hAnsi="Arial" w:cs="Arial"/>
        </w:rPr>
      </w:pPr>
      <w:r w:rsidRPr="0013322F">
        <w:rPr>
          <w:rFonts w:ascii="Arial" w:hAnsi="Arial" w:cs="Arial"/>
        </w:rPr>
        <w:t>Pro-actively manage electronic diary and appointment schedules for project meetings</w:t>
      </w:r>
    </w:p>
    <w:p w14:paraId="013039BD" w14:textId="77777777" w:rsidR="00A556FA" w:rsidRPr="0013322F" w:rsidRDefault="00A556FA" w:rsidP="00A556FA">
      <w:pPr>
        <w:pStyle w:val="ListParagraph"/>
        <w:ind w:left="709"/>
        <w:rPr>
          <w:rFonts w:ascii="Arial" w:hAnsi="Arial" w:cs="Arial"/>
        </w:rPr>
      </w:pPr>
    </w:p>
    <w:p w14:paraId="3223B272" w14:textId="77777777" w:rsidR="00A556FA" w:rsidRPr="001D4F09" w:rsidRDefault="00A556FA" w:rsidP="005000BE">
      <w:pPr>
        <w:pStyle w:val="ListParagraph"/>
        <w:numPr>
          <w:ilvl w:val="0"/>
          <w:numId w:val="6"/>
        </w:numPr>
        <w:ind w:left="709" w:hanging="425"/>
        <w:rPr>
          <w:rFonts w:ascii="Arial" w:hAnsi="Arial" w:cs="Arial"/>
        </w:rPr>
      </w:pPr>
      <w:r w:rsidRPr="001D4F09">
        <w:rPr>
          <w:rFonts w:ascii="Arial" w:hAnsi="Arial" w:cs="Arial"/>
        </w:rPr>
        <w:t>Monitor progress against project plans, support the timely completion of project-related actions and the preparation of contingency plans</w:t>
      </w:r>
    </w:p>
    <w:p w14:paraId="1E818E64" w14:textId="77777777" w:rsidR="00A556FA" w:rsidRPr="001D4F09" w:rsidRDefault="00A556FA" w:rsidP="00A556FA">
      <w:pPr>
        <w:pStyle w:val="ListParagraph"/>
        <w:ind w:left="709"/>
        <w:rPr>
          <w:rFonts w:ascii="Arial" w:hAnsi="Arial" w:cs="Arial"/>
        </w:rPr>
      </w:pPr>
    </w:p>
    <w:p w14:paraId="6B406289" w14:textId="77777777" w:rsidR="00A556FA" w:rsidRPr="001D4F09" w:rsidRDefault="00A556FA" w:rsidP="005000BE">
      <w:pPr>
        <w:pStyle w:val="ListParagraph"/>
        <w:numPr>
          <w:ilvl w:val="0"/>
          <w:numId w:val="6"/>
        </w:numPr>
        <w:ind w:left="709" w:hanging="425"/>
        <w:rPr>
          <w:rFonts w:ascii="Arial" w:hAnsi="Arial" w:cs="Arial"/>
        </w:rPr>
      </w:pPr>
      <w:r w:rsidRPr="001D4F09">
        <w:rPr>
          <w:rFonts w:ascii="Arial" w:hAnsi="Arial" w:cs="Arial"/>
        </w:rPr>
        <w:t>Support colleagues to identify commonalities and crossovers between project activity</w:t>
      </w:r>
    </w:p>
    <w:p w14:paraId="20111FEA" w14:textId="77777777" w:rsidR="00A556FA" w:rsidRDefault="00A556FA" w:rsidP="00A556FA">
      <w:pPr>
        <w:ind w:left="360"/>
        <w:rPr>
          <w:rFonts w:ascii="Arial" w:hAnsi="Arial" w:cs="Arial"/>
          <w:b/>
        </w:rPr>
      </w:pPr>
    </w:p>
    <w:p w14:paraId="4C0212B9" w14:textId="77777777" w:rsidR="00A556FA" w:rsidRDefault="00A556FA" w:rsidP="00A556FA">
      <w:pPr>
        <w:ind w:left="360"/>
        <w:rPr>
          <w:rFonts w:ascii="Arial" w:hAnsi="Arial" w:cs="Arial"/>
          <w:b/>
        </w:rPr>
      </w:pPr>
      <w:r w:rsidRPr="006D693D">
        <w:rPr>
          <w:rFonts w:ascii="Arial" w:hAnsi="Arial" w:cs="Arial"/>
          <w:b/>
        </w:rPr>
        <w:t>4.  To support effective reporting and communications about projects to all staff across ASDAN</w:t>
      </w:r>
    </w:p>
    <w:p w14:paraId="06951E53" w14:textId="77777777" w:rsidR="00A556FA" w:rsidRPr="0013322F" w:rsidRDefault="00A556FA" w:rsidP="005000BE">
      <w:pPr>
        <w:pStyle w:val="ListParagraph"/>
        <w:numPr>
          <w:ilvl w:val="0"/>
          <w:numId w:val="7"/>
        </w:numPr>
        <w:ind w:left="709" w:hanging="425"/>
        <w:rPr>
          <w:rFonts w:ascii="Arial" w:hAnsi="Arial" w:cs="Arial"/>
        </w:rPr>
      </w:pPr>
      <w:r w:rsidRPr="0013322F">
        <w:rPr>
          <w:rFonts w:ascii="Arial" w:hAnsi="Arial" w:cs="Arial"/>
        </w:rPr>
        <w:t>Collate information in order to produce first drafts of reports and other documents as necessary for approval / amendment by project leaders and cross-organisational teams</w:t>
      </w:r>
    </w:p>
    <w:p w14:paraId="21B904D6" w14:textId="77777777" w:rsidR="00A556FA" w:rsidRDefault="00A556FA" w:rsidP="00A556FA">
      <w:pPr>
        <w:pStyle w:val="ListParagraph"/>
        <w:ind w:left="709"/>
        <w:rPr>
          <w:rFonts w:ascii="Arial" w:hAnsi="Arial" w:cs="Arial"/>
        </w:rPr>
      </w:pPr>
    </w:p>
    <w:p w14:paraId="51FB3F70" w14:textId="77777777" w:rsidR="00A556FA" w:rsidRPr="0013322F" w:rsidRDefault="00A556FA" w:rsidP="005000BE">
      <w:pPr>
        <w:pStyle w:val="ListParagraph"/>
        <w:numPr>
          <w:ilvl w:val="0"/>
          <w:numId w:val="7"/>
        </w:numPr>
        <w:ind w:left="709" w:hanging="425"/>
        <w:rPr>
          <w:rFonts w:ascii="Arial" w:hAnsi="Arial" w:cs="Arial"/>
        </w:rPr>
      </w:pPr>
      <w:r w:rsidRPr="0013322F">
        <w:rPr>
          <w:rFonts w:ascii="Arial" w:hAnsi="Arial" w:cs="Arial"/>
        </w:rPr>
        <w:t>Assist with the drafting, co-ordinating and dissemination of communications and events through the life of a project, as required</w:t>
      </w:r>
    </w:p>
    <w:p w14:paraId="2EBD8048" w14:textId="77777777" w:rsidR="00A556FA" w:rsidRDefault="00A556FA" w:rsidP="00A556FA">
      <w:pPr>
        <w:pStyle w:val="ListParagraph"/>
        <w:ind w:left="709"/>
        <w:rPr>
          <w:rFonts w:ascii="Arial" w:hAnsi="Arial" w:cs="Arial"/>
        </w:rPr>
      </w:pPr>
    </w:p>
    <w:p w14:paraId="36EF26C5" w14:textId="77777777" w:rsidR="00A556FA" w:rsidRPr="0013322F" w:rsidRDefault="00A556FA" w:rsidP="005000BE">
      <w:pPr>
        <w:pStyle w:val="ListParagraph"/>
        <w:numPr>
          <w:ilvl w:val="0"/>
          <w:numId w:val="7"/>
        </w:numPr>
        <w:ind w:left="709" w:hanging="425"/>
        <w:rPr>
          <w:rFonts w:ascii="Arial" w:hAnsi="Arial" w:cs="Arial"/>
        </w:rPr>
      </w:pPr>
      <w:r w:rsidRPr="0013322F">
        <w:rPr>
          <w:rFonts w:ascii="Arial" w:hAnsi="Arial" w:cs="Arial"/>
        </w:rPr>
        <w:t>Assist in the delivery of project communication strategies, working with colleagues in the Marketing and Communications team, across the organisation as a whole and with external partners (as appropriate):</w:t>
      </w:r>
    </w:p>
    <w:p w14:paraId="0FAF1A87" w14:textId="77777777" w:rsidR="00A556FA" w:rsidRDefault="00A556FA" w:rsidP="005000BE">
      <w:pPr>
        <w:pStyle w:val="ListParagraph"/>
        <w:numPr>
          <w:ilvl w:val="0"/>
          <w:numId w:val="4"/>
        </w:numPr>
        <w:ind w:left="709" w:hanging="425"/>
        <w:rPr>
          <w:rFonts w:ascii="Arial" w:hAnsi="Arial" w:cs="Arial"/>
        </w:rPr>
      </w:pPr>
      <w:r>
        <w:rPr>
          <w:rFonts w:ascii="Arial" w:hAnsi="Arial" w:cs="Arial"/>
        </w:rPr>
        <w:t>Raise awareness of projects, prepare communications with support from the MAC team</w:t>
      </w:r>
    </w:p>
    <w:p w14:paraId="4B99610B" w14:textId="77777777" w:rsidR="00A556FA" w:rsidRDefault="00A556FA" w:rsidP="005000BE">
      <w:pPr>
        <w:pStyle w:val="ListParagraph"/>
        <w:numPr>
          <w:ilvl w:val="0"/>
          <w:numId w:val="4"/>
        </w:numPr>
        <w:ind w:left="709" w:hanging="425"/>
        <w:rPr>
          <w:rFonts w:ascii="Arial" w:hAnsi="Arial" w:cs="Arial"/>
        </w:rPr>
      </w:pPr>
      <w:r>
        <w:rPr>
          <w:rFonts w:ascii="Arial" w:hAnsi="Arial" w:cs="Arial"/>
        </w:rPr>
        <w:t>Support project leaders in providing regular updates to staff on projects</w:t>
      </w:r>
    </w:p>
    <w:p w14:paraId="562CBF15" w14:textId="77777777" w:rsidR="00A556FA" w:rsidRDefault="00A556FA" w:rsidP="005000BE">
      <w:pPr>
        <w:pStyle w:val="ListParagraph"/>
        <w:numPr>
          <w:ilvl w:val="0"/>
          <w:numId w:val="4"/>
        </w:numPr>
        <w:ind w:left="709" w:hanging="425"/>
        <w:rPr>
          <w:rFonts w:ascii="Arial" w:hAnsi="Arial" w:cs="Arial"/>
        </w:rPr>
      </w:pPr>
      <w:r>
        <w:rPr>
          <w:rFonts w:ascii="Arial" w:hAnsi="Arial" w:cs="Arial"/>
        </w:rPr>
        <w:t>Provide relevant project information to the MAC team to support external communications</w:t>
      </w:r>
    </w:p>
    <w:p w14:paraId="0DAB6B8A" w14:textId="77777777" w:rsidR="00A556FA" w:rsidRDefault="00A556FA" w:rsidP="005000BE">
      <w:pPr>
        <w:pStyle w:val="ListParagraph"/>
        <w:numPr>
          <w:ilvl w:val="0"/>
          <w:numId w:val="4"/>
        </w:numPr>
        <w:tabs>
          <w:tab w:val="left" w:pos="2616"/>
        </w:tabs>
        <w:spacing w:after="0" w:line="240" w:lineRule="auto"/>
        <w:ind w:left="709" w:hanging="425"/>
        <w:rPr>
          <w:rFonts w:ascii="Arial" w:hAnsi="Arial" w:cs="Arial"/>
        </w:rPr>
      </w:pPr>
      <w:r>
        <w:rPr>
          <w:rFonts w:ascii="Arial" w:hAnsi="Arial" w:cs="Arial"/>
        </w:rPr>
        <w:t>Establish and maintain effective networks with colleagues ensuring that the profile of projects is appropriately represented</w:t>
      </w:r>
    </w:p>
    <w:p w14:paraId="0449379F" w14:textId="77777777" w:rsidR="00A556FA" w:rsidRPr="0013322F" w:rsidRDefault="00A556FA" w:rsidP="005000BE">
      <w:pPr>
        <w:pStyle w:val="ListParagraph"/>
        <w:numPr>
          <w:ilvl w:val="0"/>
          <w:numId w:val="4"/>
        </w:numPr>
        <w:tabs>
          <w:tab w:val="left" w:pos="2616"/>
        </w:tabs>
        <w:spacing w:after="0" w:line="240" w:lineRule="auto"/>
        <w:ind w:left="709" w:hanging="425"/>
        <w:rPr>
          <w:rFonts w:ascii="Arial" w:hAnsi="Arial" w:cs="Arial"/>
        </w:rPr>
      </w:pPr>
      <w:r w:rsidRPr="0013322F">
        <w:rPr>
          <w:rFonts w:ascii="Arial" w:hAnsi="Arial" w:cs="Arial"/>
        </w:rPr>
        <w:t xml:space="preserve">Maintain stakeholder lists and undertake stakeholder analysis (as appropriate) </w:t>
      </w:r>
    </w:p>
    <w:p w14:paraId="4313891E" w14:textId="77777777" w:rsidR="001D4F09" w:rsidRDefault="001D4F09" w:rsidP="00A556FA">
      <w:pPr>
        <w:ind w:left="360"/>
        <w:rPr>
          <w:rFonts w:ascii="Arial" w:hAnsi="Arial" w:cs="Arial"/>
          <w:b/>
        </w:rPr>
      </w:pPr>
    </w:p>
    <w:p w14:paraId="2AE3C651" w14:textId="77777777" w:rsidR="00A556FA" w:rsidRPr="001D4F09" w:rsidRDefault="00A556FA" w:rsidP="00A556FA">
      <w:pPr>
        <w:ind w:left="360"/>
        <w:rPr>
          <w:rFonts w:ascii="Arial" w:hAnsi="Arial" w:cs="Arial"/>
          <w:b/>
        </w:rPr>
      </w:pPr>
      <w:r w:rsidRPr="001D4F09">
        <w:rPr>
          <w:rFonts w:ascii="Arial" w:hAnsi="Arial" w:cs="Arial"/>
          <w:b/>
        </w:rPr>
        <w:t xml:space="preserve">5. </w:t>
      </w:r>
      <w:r w:rsidRPr="001D4F09">
        <w:rPr>
          <w:rFonts w:ascii="Arial" w:hAnsi="Arial" w:cs="Arial"/>
          <w:b/>
        </w:rPr>
        <w:tab/>
        <w:t>To provide additional support to teams across the organisation</w:t>
      </w:r>
    </w:p>
    <w:p w14:paraId="36B7F8A8" w14:textId="0EAE140D" w:rsidR="00A556FA" w:rsidRDefault="00A556FA" w:rsidP="00647397">
      <w:pPr>
        <w:pStyle w:val="ListParagraph"/>
        <w:numPr>
          <w:ilvl w:val="0"/>
          <w:numId w:val="8"/>
        </w:numPr>
        <w:spacing w:after="0"/>
        <w:rPr>
          <w:rFonts w:ascii="Arial" w:hAnsi="Arial" w:cs="Arial"/>
        </w:rPr>
      </w:pPr>
      <w:r w:rsidRPr="001D4F09">
        <w:rPr>
          <w:rFonts w:ascii="Arial" w:hAnsi="Arial" w:cs="Arial"/>
        </w:rPr>
        <w:t>Provi</w:t>
      </w:r>
      <w:r w:rsidR="00E44FEB" w:rsidRPr="001D4F09">
        <w:rPr>
          <w:rFonts w:ascii="Arial" w:hAnsi="Arial" w:cs="Arial"/>
        </w:rPr>
        <w:t>de</w:t>
      </w:r>
      <w:r w:rsidRPr="001D4F09">
        <w:rPr>
          <w:rFonts w:ascii="Arial" w:hAnsi="Arial" w:cs="Arial"/>
        </w:rPr>
        <w:t xml:space="preserve"> administrative support to departments within ASDAN during times of peak pressure on other teams, or during times of low workload from the Chief Executive or low project requirements.  This may include</w:t>
      </w:r>
      <w:r w:rsidR="001D4F09">
        <w:rPr>
          <w:rFonts w:ascii="Arial" w:hAnsi="Arial" w:cs="Arial"/>
        </w:rPr>
        <w:t>,</w:t>
      </w:r>
      <w:r w:rsidRPr="001D4F09">
        <w:rPr>
          <w:rFonts w:ascii="Arial" w:hAnsi="Arial" w:cs="Arial"/>
        </w:rPr>
        <w:t xml:space="preserve"> but not be limited to</w:t>
      </w:r>
      <w:r w:rsidR="001D4F09">
        <w:rPr>
          <w:rFonts w:ascii="Arial" w:hAnsi="Arial" w:cs="Arial"/>
        </w:rPr>
        <w:t>,</w:t>
      </w:r>
      <w:r w:rsidRPr="001D4F09">
        <w:rPr>
          <w:rFonts w:ascii="Arial" w:hAnsi="Arial" w:cs="Arial"/>
        </w:rPr>
        <w:t xml:space="preserve"> assisting the Centr</w:t>
      </w:r>
      <w:r w:rsidR="001D4F09">
        <w:rPr>
          <w:rFonts w:ascii="Arial" w:hAnsi="Arial" w:cs="Arial"/>
        </w:rPr>
        <w:t>e</w:t>
      </w:r>
      <w:r w:rsidRPr="001D4F09">
        <w:rPr>
          <w:rFonts w:ascii="Arial" w:hAnsi="Arial" w:cs="Arial"/>
        </w:rPr>
        <w:t xml:space="preserve"> Support Team</w:t>
      </w:r>
      <w:r w:rsidR="001D4F09">
        <w:rPr>
          <w:rFonts w:ascii="Arial" w:hAnsi="Arial" w:cs="Arial"/>
        </w:rPr>
        <w:t>,</w:t>
      </w:r>
      <w:r w:rsidRPr="001D4F09">
        <w:rPr>
          <w:rFonts w:ascii="Arial" w:hAnsi="Arial" w:cs="Arial"/>
        </w:rPr>
        <w:t xml:space="preserve"> </w:t>
      </w:r>
      <w:r w:rsidR="001D4F09">
        <w:rPr>
          <w:rFonts w:ascii="Arial" w:hAnsi="Arial" w:cs="Arial"/>
        </w:rPr>
        <w:t>and</w:t>
      </w:r>
      <w:r w:rsidRPr="001D4F09">
        <w:rPr>
          <w:rFonts w:ascii="Arial" w:hAnsi="Arial" w:cs="Arial"/>
        </w:rPr>
        <w:t xml:space="preserve"> Qualifications and Compliance team with </w:t>
      </w:r>
      <w:r w:rsidR="001D4F09">
        <w:rPr>
          <w:rFonts w:ascii="Arial" w:hAnsi="Arial" w:cs="Arial"/>
        </w:rPr>
        <w:t>qualifications awarding.</w:t>
      </w:r>
    </w:p>
    <w:p w14:paraId="30BD0F55" w14:textId="77777777" w:rsidR="001D4F09" w:rsidRPr="001D4F09" w:rsidRDefault="001D4F09" w:rsidP="001D4F09">
      <w:pPr>
        <w:pStyle w:val="ListParagraph"/>
        <w:spacing w:after="0"/>
        <w:rPr>
          <w:rFonts w:ascii="Arial" w:hAnsi="Arial" w:cs="Arial"/>
        </w:rPr>
      </w:pPr>
    </w:p>
    <w:p w14:paraId="4ACB0518" w14:textId="4DCA1036" w:rsidR="00A556FA" w:rsidRPr="001D4F09" w:rsidRDefault="00A556FA" w:rsidP="001D4F09">
      <w:pPr>
        <w:pStyle w:val="ListParagraph"/>
        <w:numPr>
          <w:ilvl w:val="0"/>
          <w:numId w:val="8"/>
        </w:numPr>
        <w:spacing w:after="0"/>
        <w:rPr>
          <w:rFonts w:ascii="Arial" w:hAnsi="Arial" w:cs="Arial"/>
        </w:rPr>
      </w:pPr>
      <w:r w:rsidRPr="001D4F09">
        <w:rPr>
          <w:rFonts w:ascii="Arial" w:hAnsi="Arial" w:cs="Arial"/>
        </w:rPr>
        <w:t>Maintain positive communication</w:t>
      </w:r>
      <w:r w:rsidR="00E44FEB" w:rsidRPr="001D4F09">
        <w:rPr>
          <w:rFonts w:ascii="Arial" w:hAnsi="Arial" w:cs="Arial"/>
        </w:rPr>
        <w:t>s</w:t>
      </w:r>
      <w:r w:rsidRPr="001D4F09">
        <w:rPr>
          <w:rFonts w:ascii="Arial" w:hAnsi="Arial" w:cs="Arial"/>
        </w:rPr>
        <w:t xml:space="preserve"> with all departments to ensure support is offered when time allows whilst taking responsibility for prioritising workload and requests for support.</w:t>
      </w:r>
    </w:p>
    <w:p w14:paraId="698F4F2B" w14:textId="77777777" w:rsidR="00A556FA" w:rsidRPr="00912557" w:rsidRDefault="00A556FA" w:rsidP="00A556FA">
      <w:pPr>
        <w:pStyle w:val="ListParagraph"/>
        <w:rPr>
          <w:rFonts w:ascii="Arial" w:hAnsi="Arial" w:cs="Arial"/>
        </w:rPr>
      </w:pPr>
    </w:p>
    <w:p w14:paraId="39DD2294" w14:textId="77777777" w:rsidR="00A556FA" w:rsidRPr="00912557" w:rsidRDefault="00A556FA" w:rsidP="00A556FA">
      <w:pPr>
        <w:spacing w:after="0" w:line="240" w:lineRule="auto"/>
        <w:rPr>
          <w:rFonts w:ascii="Arial" w:hAnsi="Arial" w:cs="Arial"/>
        </w:rPr>
      </w:pPr>
    </w:p>
    <w:p w14:paraId="73844833" w14:textId="77777777" w:rsidR="00A556FA" w:rsidRDefault="00A556FA" w:rsidP="00A556FA">
      <w:pPr>
        <w:ind w:firstLine="360"/>
        <w:rPr>
          <w:rFonts w:ascii="Arial" w:hAnsi="Arial" w:cs="Arial"/>
          <w:b/>
          <w:bCs/>
        </w:rPr>
      </w:pPr>
      <w:r>
        <w:rPr>
          <w:rFonts w:ascii="Arial" w:hAnsi="Arial" w:cs="Arial"/>
          <w:b/>
          <w:bCs/>
        </w:rPr>
        <w:t>6.   In common with all staff</w:t>
      </w:r>
    </w:p>
    <w:p w14:paraId="34D2D4D3" w14:textId="77777777" w:rsidR="00A556FA" w:rsidRDefault="00A556FA" w:rsidP="005000BE">
      <w:pPr>
        <w:pStyle w:val="ListParagraph"/>
        <w:numPr>
          <w:ilvl w:val="0"/>
          <w:numId w:val="1"/>
        </w:numPr>
        <w:rPr>
          <w:rFonts w:ascii="Arial" w:eastAsia="Times New Roman" w:hAnsi="Arial" w:cs="Arial"/>
        </w:rPr>
      </w:pPr>
      <w:r>
        <w:rPr>
          <w:rFonts w:ascii="Arial" w:eastAsia="Times New Roman" w:hAnsi="Arial" w:cs="Arial"/>
        </w:rPr>
        <w:t>To support the charitable purposes of ASDAN</w:t>
      </w:r>
    </w:p>
    <w:p w14:paraId="173B65B7" w14:textId="77777777" w:rsidR="00A556FA" w:rsidRPr="002D5C5D" w:rsidRDefault="00A556FA" w:rsidP="005000BE">
      <w:pPr>
        <w:pStyle w:val="ListParagraph"/>
        <w:numPr>
          <w:ilvl w:val="0"/>
          <w:numId w:val="1"/>
        </w:numPr>
        <w:rPr>
          <w:rFonts w:ascii="Arial" w:eastAsia="Times New Roman" w:hAnsi="Arial" w:cs="Arial"/>
        </w:rPr>
      </w:pPr>
      <w:r w:rsidRPr="002D5C5D">
        <w:rPr>
          <w:rFonts w:ascii="Arial" w:eastAsia="Times New Roman" w:hAnsi="Arial" w:cs="Arial"/>
        </w:rPr>
        <w:t xml:space="preserve">To work collaboratively and be accountable for your contribution to ASDAN’s strategy and values </w:t>
      </w:r>
    </w:p>
    <w:p w14:paraId="5CB9E6C2" w14:textId="77777777" w:rsidR="00A556FA" w:rsidRDefault="00A556FA" w:rsidP="005000BE">
      <w:pPr>
        <w:pStyle w:val="ListParagraph"/>
        <w:numPr>
          <w:ilvl w:val="0"/>
          <w:numId w:val="1"/>
        </w:numPr>
        <w:rPr>
          <w:rFonts w:ascii="Arial" w:eastAsia="Times New Roman" w:hAnsi="Arial" w:cs="Arial"/>
        </w:rPr>
      </w:pPr>
      <w:r>
        <w:rPr>
          <w:rFonts w:ascii="Arial" w:eastAsia="Times New Roman" w:hAnsi="Arial" w:cs="Arial"/>
        </w:rPr>
        <w:t>To manage ASDAN’s resources effectively and efficiently</w:t>
      </w:r>
    </w:p>
    <w:p w14:paraId="62D6930A" w14:textId="77777777" w:rsidR="00A556FA" w:rsidRDefault="00A556FA" w:rsidP="005000BE">
      <w:pPr>
        <w:pStyle w:val="ListParagraph"/>
        <w:numPr>
          <w:ilvl w:val="0"/>
          <w:numId w:val="1"/>
        </w:numPr>
        <w:rPr>
          <w:rFonts w:ascii="Arial" w:eastAsia="Times New Roman" w:hAnsi="Arial" w:cs="Arial"/>
        </w:rPr>
      </w:pPr>
      <w:r>
        <w:rPr>
          <w:rFonts w:ascii="Arial" w:eastAsia="Times New Roman" w:hAnsi="Arial" w:cs="Arial"/>
        </w:rPr>
        <w:t>To provide the highest standards of customer service to customers of ASDAN</w:t>
      </w:r>
    </w:p>
    <w:p w14:paraId="5CD3DC6B" w14:textId="77777777" w:rsidR="00A556FA" w:rsidRDefault="00A556FA" w:rsidP="005000BE">
      <w:pPr>
        <w:pStyle w:val="ListParagraph"/>
        <w:numPr>
          <w:ilvl w:val="0"/>
          <w:numId w:val="1"/>
        </w:numPr>
        <w:rPr>
          <w:rFonts w:ascii="Arial" w:eastAsia="Times New Roman" w:hAnsi="Arial" w:cs="Arial"/>
        </w:rPr>
      </w:pPr>
      <w:r>
        <w:rPr>
          <w:rFonts w:ascii="Arial" w:eastAsia="Times New Roman" w:hAnsi="Arial" w:cs="Arial"/>
        </w:rPr>
        <w:t>To support collectively leadership, development and relationship building across ASDAN, and with relevant markets and stakeholders</w:t>
      </w:r>
    </w:p>
    <w:p w14:paraId="46BBE364" w14:textId="4743E4BA" w:rsidR="00A556FA" w:rsidRPr="00252642" w:rsidRDefault="00A556FA" w:rsidP="005000BE">
      <w:pPr>
        <w:pStyle w:val="ListParagraph"/>
        <w:numPr>
          <w:ilvl w:val="0"/>
          <w:numId w:val="1"/>
        </w:numPr>
        <w:rPr>
          <w:rFonts w:ascii="Arial" w:eastAsia="Times New Roman" w:hAnsi="Arial" w:cs="Arial"/>
        </w:rPr>
      </w:pPr>
      <w:r w:rsidRPr="00252642">
        <w:rPr>
          <w:rFonts w:ascii="Arial" w:eastAsia="Times New Roman" w:hAnsi="Arial" w:cs="Arial"/>
        </w:rPr>
        <w:t xml:space="preserve">To participate in </w:t>
      </w:r>
      <w:r w:rsidRPr="001D4F09">
        <w:rPr>
          <w:rFonts w:ascii="Arial" w:eastAsia="Times New Roman" w:hAnsi="Arial" w:cs="Arial"/>
        </w:rPr>
        <w:t>ASDAN’s annual review</w:t>
      </w:r>
      <w:r>
        <w:rPr>
          <w:rFonts w:ascii="Arial" w:eastAsia="Times New Roman" w:hAnsi="Arial" w:cs="Arial"/>
        </w:rPr>
        <w:t xml:space="preserve"> </w:t>
      </w:r>
      <w:r w:rsidRPr="00252642">
        <w:rPr>
          <w:rFonts w:ascii="Arial" w:eastAsia="Times New Roman" w:hAnsi="Arial" w:cs="Arial"/>
        </w:rPr>
        <w:t>process and undertake appropriate training and development, ensuring up to date knowledge and practice is applied and maintained for the efficient and effective performance of the post, supporting ASDAN’s strategic objectives</w:t>
      </w:r>
    </w:p>
    <w:p w14:paraId="310F4A19" w14:textId="77777777" w:rsidR="00A556FA" w:rsidRDefault="00A556FA" w:rsidP="005000BE">
      <w:pPr>
        <w:pStyle w:val="ListParagraph"/>
        <w:numPr>
          <w:ilvl w:val="0"/>
          <w:numId w:val="1"/>
        </w:numPr>
        <w:rPr>
          <w:rFonts w:ascii="Arial" w:eastAsia="Times New Roman" w:hAnsi="Arial" w:cs="Arial"/>
        </w:rPr>
      </w:pPr>
      <w:r>
        <w:rPr>
          <w:rFonts w:ascii="Arial" w:eastAsia="Times New Roman" w:hAnsi="Arial" w:cs="Arial"/>
        </w:rPr>
        <w:t>To e</w:t>
      </w:r>
      <w:r>
        <w:rPr>
          <w:rFonts w:ascii="Arial" w:eastAsia="Times New Roman" w:hAnsi="Arial" w:cs="Arial"/>
          <w:shd w:val="clear" w:color="auto" w:fill="FFFFFF"/>
        </w:rPr>
        <w:t>ffectively promote the safety and well-being of children, young people and all vulnerable individuals, in line with ASDAN’s safeguarding policy</w:t>
      </w:r>
    </w:p>
    <w:p w14:paraId="329A6199" w14:textId="12AAA1A5" w:rsidR="00A556FA" w:rsidRDefault="00A556FA" w:rsidP="005000BE">
      <w:pPr>
        <w:pStyle w:val="ListParagraph"/>
        <w:numPr>
          <w:ilvl w:val="0"/>
          <w:numId w:val="1"/>
        </w:numPr>
        <w:rPr>
          <w:rFonts w:ascii="Arial" w:eastAsia="Times New Roman" w:hAnsi="Arial" w:cs="Arial"/>
        </w:rPr>
      </w:pPr>
      <w:r>
        <w:rPr>
          <w:rFonts w:ascii="Arial" w:eastAsia="Times New Roman" w:hAnsi="Arial" w:cs="Arial"/>
        </w:rPr>
        <w:t>To uphold and promote ASDAN’s Equality policy and practices, respect the unique contribution of every individual and to work positively in an environment that promotes equality and diversity</w:t>
      </w:r>
    </w:p>
    <w:p w14:paraId="679EED1E" w14:textId="77777777" w:rsidR="00A556FA" w:rsidRDefault="00A556FA" w:rsidP="005000BE">
      <w:pPr>
        <w:pStyle w:val="ListParagraph"/>
        <w:numPr>
          <w:ilvl w:val="0"/>
          <w:numId w:val="1"/>
        </w:numPr>
        <w:rPr>
          <w:rFonts w:ascii="Arial" w:eastAsia="Times New Roman" w:hAnsi="Arial" w:cs="Arial"/>
        </w:rPr>
      </w:pPr>
      <w:r>
        <w:rPr>
          <w:rFonts w:ascii="Arial" w:eastAsia="Times New Roman" w:hAnsi="Arial" w:cs="Arial"/>
        </w:rPr>
        <w:t>To ensure awareness of and compliance with all health and safety requirements in accordance with the provision of health and safety legislation</w:t>
      </w:r>
    </w:p>
    <w:p w14:paraId="56FB7D20" w14:textId="77777777" w:rsidR="00A556FA" w:rsidRDefault="00A556FA" w:rsidP="005000BE">
      <w:pPr>
        <w:pStyle w:val="ListParagraph"/>
        <w:numPr>
          <w:ilvl w:val="0"/>
          <w:numId w:val="1"/>
        </w:numPr>
        <w:rPr>
          <w:rFonts w:ascii="Arial" w:eastAsia="Times New Roman" w:hAnsi="Arial" w:cs="Arial"/>
        </w:rPr>
      </w:pPr>
      <w:r>
        <w:rPr>
          <w:rFonts w:ascii="Arial" w:eastAsia="Times New Roman" w:hAnsi="Arial" w:cs="Arial"/>
        </w:rPr>
        <w:t xml:space="preserve">To keep up to </w:t>
      </w:r>
      <w:r w:rsidRPr="002D5C5D">
        <w:rPr>
          <w:rFonts w:ascii="Arial" w:eastAsia="Times New Roman" w:hAnsi="Arial" w:cs="Arial"/>
        </w:rPr>
        <w:t xml:space="preserve">date, according to your role, for </w:t>
      </w:r>
      <w:r>
        <w:rPr>
          <w:rFonts w:ascii="Arial" w:eastAsia="Times New Roman" w:hAnsi="Arial" w:cs="Arial"/>
        </w:rPr>
        <w:t>the efficient execution of the role, with new legislation, procedures and methods</w:t>
      </w:r>
    </w:p>
    <w:p w14:paraId="08FC1DAE" w14:textId="77777777" w:rsidR="00A556FA" w:rsidRPr="001D4F09" w:rsidRDefault="00A556FA" w:rsidP="005000BE">
      <w:pPr>
        <w:pStyle w:val="ListParagraph"/>
        <w:numPr>
          <w:ilvl w:val="0"/>
          <w:numId w:val="1"/>
        </w:numPr>
        <w:rPr>
          <w:rFonts w:ascii="Arial" w:eastAsia="Times New Roman" w:hAnsi="Arial" w:cs="Arial"/>
        </w:rPr>
      </w:pPr>
      <w:r w:rsidRPr="001D4F09">
        <w:rPr>
          <w:rFonts w:ascii="Arial" w:eastAsia="Times New Roman" w:hAnsi="Arial" w:cs="Arial"/>
        </w:rPr>
        <w:t>To comply with the requirements of GDPR (General Data Protection Regulation) and follow good practice with regards to the security and confidentiality of information</w:t>
      </w:r>
    </w:p>
    <w:p w14:paraId="4B0B42A6" w14:textId="77777777" w:rsidR="00A556FA" w:rsidRDefault="00A556FA" w:rsidP="005000BE">
      <w:pPr>
        <w:pStyle w:val="ListParagraph"/>
        <w:numPr>
          <w:ilvl w:val="0"/>
          <w:numId w:val="1"/>
        </w:numPr>
        <w:rPr>
          <w:rFonts w:ascii="Arial" w:eastAsia="Times New Roman" w:hAnsi="Arial" w:cs="Arial"/>
        </w:rPr>
      </w:pPr>
      <w:r>
        <w:rPr>
          <w:rFonts w:ascii="Arial" w:eastAsia="Times New Roman" w:hAnsi="Arial" w:cs="Arial"/>
        </w:rPr>
        <w:t>To present an appropriate professional image of ASDAN.</w:t>
      </w:r>
    </w:p>
    <w:p w14:paraId="0A08BB1E" w14:textId="77777777" w:rsidR="00A556FA" w:rsidRPr="00770092" w:rsidRDefault="00A556FA" w:rsidP="00A556FA">
      <w:pPr>
        <w:pStyle w:val="ListParagraph"/>
        <w:rPr>
          <w:rFonts w:ascii="Arial" w:hAnsi="Arial" w:cs="Arial"/>
        </w:rPr>
      </w:pPr>
    </w:p>
    <w:p w14:paraId="0BFF1517" w14:textId="77777777" w:rsidR="00A556FA" w:rsidRDefault="00A556FA" w:rsidP="00A556FA">
      <w:pPr>
        <w:rPr>
          <w:rFonts w:ascii="Arial" w:hAnsi="Arial" w:cs="Arial"/>
        </w:rPr>
      </w:pPr>
      <w:r>
        <w:rPr>
          <w:rFonts w:ascii="Arial" w:hAnsi="Arial" w:cs="Arial"/>
        </w:rPr>
        <w:t xml:space="preserve">It should be understood that this job description may change as ASDAN develops, following discussion and agreement with the post holder. The post holder will be expected to adopt a flexible approach to ensure the efficient and effective running of ASDAN. The post holder will have full opportunity to discuss and be active in changes or developments. </w:t>
      </w:r>
    </w:p>
    <w:p w14:paraId="53D8C6C1" w14:textId="77777777" w:rsidR="00A556FA" w:rsidRDefault="00A556FA" w:rsidP="00A556FA">
      <w:pPr>
        <w:rPr>
          <w:rFonts w:ascii="Arial" w:hAnsi="Arial" w:cs="Arial"/>
        </w:rPr>
      </w:pPr>
    </w:p>
    <w:p w14:paraId="3E4DCB2E" w14:textId="77777777" w:rsidR="00A556FA" w:rsidRDefault="00A556FA" w:rsidP="00A556FA">
      <w:pPr>
        <w:rPr>
          <w:rFonts w:ascii="Arial" w:hAnsi="Arial" w:cs="Arial"/>
        </w:rPr>
      </w:pPr>
    </w:p>
    <w:p w14:paraId="44BEC7CB" w14:textId="77777777" w:rsidR="001D4F09" w:rsidRDefault="001D4F09" w:rsidP="00A556FA">
      <w:pPr>
        <w:rPr>
          <w:rFonts w:ascii="Arial" w:hAnsi="Arial" w:cs="Arial"/>
          <w:b/>
        </w:rPr>
      </w:pPr>
    </w:p>
    <w:p w14:paraId="581BDF84" w14:textId="77777777" w:rsidR="00F10EEC" w:rsidRDefault="00F10EEC">
      <w:pPr>
        <w:spacing w:after="0" w:line="240" w:lineRule="auto"/>
        <w:rPr>
          <w:rFonts w:ascii="Arial" w:hAnsi="Arial" w:cs="Arial"/>
          <w:b/>
        </w:rPr>
      </w:pPr>
      <w:r>
        <w:rPr>
          <w:rFonts w:ascii="Arial" w:hAnsi="Arial" w:cs="Arial"/>
          <w:b/>
        </w:rPr>
        <w:br w:type="page"/>
      </w:r>
    </w:p>
    <w:p w14:paraId="2F02358F" w14:textId="72D45DB5" w:rsidR="00A556FA" w:rsidRDefault="00A556FA" w:rsidP="00A556FA">
      <w:pPr>
        <w:rPr>
          <w:rFonts w:ascii="Arial" w:hAnsi="Arial" w:cs="Arial"/>
          <w:b/>
        </w:rPr>
      </w:pPr>
      <w:r w:rsidRPr="00956C5E">
        <w:rPr>
          <w:rFonts w:ascii="Arial" w:hAnsi="Arial" w:cs="Arial"/>
          <w:b/>
        </w:rPr>
        <w:lastRenderedPageBreak/>
        <w:t>Person Specification</w:t>
      </w:r>
    </w:p>
    <w:p w14:paraId="02CD7E3A" w14:textId="77777777" w:rsidR="00A556FA" w:rsidRDefault="00A556FA" w:rsidP="00A556FA">
      <w:pPr>
        <w:rPr>
          <w:rFonts w:ascii="Arial" w:hAnsi="Arial" w:cs="Arial"/>
          <w:b/>
        </w:rPr>
      </w:pPr>
    </w:p>
    <w:tbl>
      <w:tblPr>
        <w:tblStyle w:val="TableGrid"/>
        <w:tblW w:w="9634" w:type="dxa"/>
        <w:tblLayout w:type="fixed"/>
        <w:tblLook w:val="04A0" w:firstRow="1" w:lastRow="0" w:firstColumn="1" w:lastColumn="0" w:noHBand="0" w:noVBand="1"/>
      </w:tblPr>
      <w:tblGrid>
        <w:gridCol w:w="5949"/>
        <w:gridCol w:w="1727"/>
        <w:gridCol w:w="1958"/>
      </w:tblGrid>
      <w:tr w:rsidR="00A556FA" w:rsidRPr="00956C5E" w14:paraId="67461AE1" w14:textId="77777777" w:rsidTr="001D1822">
        <w:tc>
          <w:tcPr>
            <w:tcW w:w="5949" w:type="dxa"/>
          </w:tcPr>
          <w:p w14:paraId="2070314B" w14:textId="77777777" w:rsidR="00A556FA" w:rsidRPr="00956C5E" w:rsidRDefault="00A556FA" w:rsidP="001D1822">
            <w:pPr>
              <w:rPr>
                <w:rFonts w:ascii="Arial" w:eastAsia="Calibri" w:hAnsi="Arial" w:cs="Arial"/>
                <w:b/>
              </w:rPr>
            </w:pPr>
            <w:r>
              <w:rPr>
                <w:rFonts w:ascii="Arial" w:hAnsi="Arial" w:cs="Arial"/>
                <w:b/>
              </w:rPr>
              <w:t>Qualifications</w:t>
            </w:r>
          </w:p>
        </w:tc>
        <w:tc>
          <w:tcPr>
            <w:tcW w:w="1727" w:type="dxa"/>
          </w:tcPr>
          <w:p w14:paraId="0B1FC2E6" w14:textId="77777777" w:rsidR="00A556FA" w:rsidRPr="00956C5E" w:rsidRDefault="00A556FA" w:rsidP="001D1822">
            <w:pPr>
              <w:rPr>
                <w:rFonts w:ascii="Arial" w:eastAsia="Calibri" w:hAnsi="Arial" w:cs="Arial"/>
                <w:b/>
              </w:rPr>
            </w:pPr>
            <w:r w:rsidRPr="00956C5E">
              <w:rPr>
                <w:rFonts w:ascii="Arial" w:eastAsia="Calibri" w:hAnsi="Arial" w:cs="Arial"/>
                <w:b/>
              </w:rPr>
              <w:t>Essential (E) / Desirable (D)</w:t>
            </w:r>
          </w:p>
        </w:tc>
        <w:tc>
          <w:tcPr>
            <w:tcW w:w="1958" w:type="dxa"/>
          </w:tcPr>
          <w:p w14:paraId="5C84A1F5" w14:textId="77777777" w:rsidR="00A556FA" w:rsidRPr="00956C5E" w:rsidRDefault="00A556FA" w:rsidP="001D1822">
            <w:pPr>
              <w:rPr>
                <w:rFonts w:ascii="Arial" w:eastAsia="Calibri" w:hAnsi="Arial" w:cs="Arial"/>
                <w:b/>
              </w:rPr>
            </w:pPr>
            <w:r w:rsidRPr="00956C5E">
              <w:rPr>
                <w:rFonts w:ascii="Arial" w:eastAsia="Calibri" w:hAnsi="Arial" w:cs="Arial"/>
                <w:b/>
              </w:rPr>
              <w:t>Demonstrated</w:t>
            </w:r>
          </w:p>
        </w:tc>
      </w:tr>
      <w:tr w:rsidR="00A556FA" w:rsidRPr="00956C5E" w14:paraId="0869E640" w14:textId="77777777" w:rsidTr="001D1822">
        <w:tc>
          <w:tcPr>
            <w:tcW w:w="5949" w:type="dxa"/>
          </w:tcPr>
          <w:p w14:paraId="078212A4" w14:textId="77777777" w:rsidR="00A556FA" w:rsidRPr="00956C5E" w:rsidRDefault="00A556FA" w:rsidP="001D1822">
            <w:pPr>
              <w:rPr>
                <w:rFonts w:ascii="Arial" w:hAnsi="Arial" w:cs="Arial"/>
              </w:rPr>
            </w:pPr>
            <w:r>
              <w:rPr>
                <w:rFonts w:ascii="Arial" w:hAnsi="Arial" w:cs="Arial"/>
              </w:rPr>
              <w:t>2+ A Levels, or Level 3 Applied Generals (</w:t>
            </w:r>
            <w:proofErr w:type="spellStart"/>
            <w:r>
              <w:rPr>
                <w:rFonts w:ascii="Arial" w:hAnsi="Arial" w:cs="Arial"/>
              </w:rPr>
              <w:t>eg</w:t>
            </w:r>
            <w:proofErr w:type="spellEnd"/>
            <w:r>
              <w:rPr>
                <w:rFonts w:ascii="Arial" w:hAnsi="Arial" w:cs="Arial"/>
              </w:rPr>
              <w:t xml:space="preserve"> BTECs), or Level 3 Apprenticeship in relevant occupational area</w:t>
            </w:r>
          </w:p>
        </w:tc>
        <w:tc>
          <w:tcPr>
            <w:tcW w:w="1727" w:type="dxa"/>
          </w:tcPr>
          <w:p w14:paraId="2411DC72" w14:textId="77777777" w:rsidR="00A556FA" w:rsidRPr="00956C5E" w:rsidRDefault="00A556FA" w:rsidP="001D1822">
            <w:pPr>
              <w:jc w:val="center"/>
              <w:rPr>
                <w:rFonts w:ascii="Arial" w:eastAsia="Calibri" w:hAnsi="Arial" w:cs="Arial"/>
              </w:rPr>
            </w:pPr>
            <w:r>
              <w:rPr>
                <w:rFonts w:ascii="Arial" w:eastAsia="Calibri" w:hAnsi="Arial" w:cs="Arial"/>
              </w:rPr>
              <w:t>E</w:t>
            </w:r>
          </w:p>
        </w:tc>
        <w:tc>
          <w:tcPr>
            <w:tcW w:w="1958" w:type="dxa"/>
          </w:tcPr>
          <w:p w14:paraId="5C42C419" w14:textId="77777777" w:rsidR="00A556FA" w:rsidRPr="00956C5E" w:rsidRDefault="00A556FA" w:rsidP="001D1822">
            <w:pPr>
              <w:jc w:val="center"/>
              <w:rPr>
                <w:rFonts w:ascii="Arial" w:eastAsia="Calibri" w:hAnsi="Arial" w:cs="Arial"/>
              </w:rPr>
            </w:pPr>
            <w:r>
              <w:rPr>
                <w:rFonts w:ascii="Arial" w:eastAsia="Calibri" w:hAnsi="Arial" w:cs="Arial"/>
              </w:rPr>
              <w:t>Application and certificates</w:t>
            </w:r>
          </w:p>
        </w:tc>
      </w:tr>
      <w:tr w:rsidR="00A556FA" w:rsidRPr="00956C5E" w14:paraId="0403EA18" w14:textId="77777777" w:rsidTr="001D1822">
        <w:tc>
          <w:tcPr>
            <w:tcW w:w="5949" w:type="dxa"/>
          </w:tcPr>
          <w:p w14:paraId="61B2DFB1" w14:textId="77777777" w:rsidR="00A556FA" w:rsidRDefault="00A556FA" w:rsidP="001D1822">
            <w:pPr>
              <w:rPr>
                <w:rFonts w:ascii="Arial" w:hAnsi="Arial" w:cs="Arial"/>
              </w:rPr>
            </w:pPr>
            <w:r>
              <w:rPr>
                <w:rFonts w:ascii="Arial" w:hAnsi="Arial" w:cs="Arial"/>
              </w:rPr>
              <w:t>Can demonstrate degree level outcomes</w:t>
            </w:r>
          </w:p>
        </w:tc>
        <w:tc>
          <w:tcPr>
            <w:tcW w:w="1727" w:type="dxa"/>
          </w:tcPr>
          <w:p w14:paraId="263C7D37" w14:textId="77777777" w:rsidR="00A556FA" w:rsidRDefault="00A556FA" w:rsidP="001D1822">
            <w:pPr>
              <w:jc w:val="center"/>
              <w:rPr>
                <w:rFonts w:ascii="Arial" w:eastAsia="Calibri" w:hAnsi="Arial" w:cs="Arial"/>
              </w:rPr>
            </w:pPr>
            <w:r>
              <w:rPr>
                <w:rFonts w:ascii="Arial" w:eastAsia="Calibri" w:hAnsi="Arial" w:cs="Arial"/>
              </w:rPr>
              <w:t>D</w:t>
            </w:r>
          </w:p>
        </w:tc>
        <w:tc>
          <w:tcPr>
            <w:tcW w:w="1958" w:type="dxa"/>
          </w:tcPr>
          <w:p w14:paraId="799C80BE" w14:textId="77777777" w:rsidR="00A556FA" w:rsidRPr="00956C5E" w:rsidRDefault="00A556FA" w:rsidP="001D1822">
            <w:pPr>
              <w:jc w:val="center"/>
              <w:rPr>
                <w:rFonts w:ascii="Arial" w:eastAsia="Calibri" w:hAnsi="Arial" w:cs="Arial"/>
              </w:rPr>
            </w:pPr>
            <w:r w:rsidRPr="00956C5E">
              <w:rPr>
                <w:rFonts w:ascii="Arial" w:eastAsia="Calibri" w:hAnsi="Arial" w:cs="Arial"/>
              </w:rPr>
              <w:t>Application and interview</w:t>
            </w:r>
          </w:p>
        </w:tc>
      </w:tr>
      <w:tr w:rsidR="00A556FA" w:rsidRPr="00956C5E" w14:paraId="7D7B7CC9" w14:textId="77777777" w:rsidTr="001D1822">
        <w:tc>
          <w:tcPr>
            <w:tcW w:w="5949" w:type="dxa"/>
          </w:tcPr>
          <w:p w14:paraId="253851F1" w14:textId="77777777" w:rsidR="00A556FA" w:rsidRDefault="00A556FA" w:rsidP="001D1822">
            <w:pPr>
              <w:rPr>
                <w:rFonts w:ascii="Arial" w:hAnsi="Arial" w:cs="Arial"/>
              </w:rPr>
            </w:pPr>
            <w:r>
              <w:rPr>
                <w:rFonts w:ascii="Arial" w:hAnsi="Arial" w:cs="Arial"/>
              </w:rPr>
              <w:t>Project management qualification or equivalent training</w:t>
            </w:r>
          </w:p>
        </w:tc>
        <w:tc>
          <w:tcPr>
            <w:tcW w:w="1727" w:type="dxa"/>
          </w:tcPr>
          <w:p w14:paraId="7CAC5F5E" w14:textId="77777777" w:rsidR="00A556FA" w:rsidRDefault="00A556FA" w:rsidP="001D1822">
            <w:pPr>
              <w:jc w:val="center"/>
              <w:rPr>
                <w:rFonts w:ascii="Arial" w:eastAsia="Calibri" w:hAnsi="Arial" w:cs="Arial"/>
              </w:rPr>
            </w:pPr>
            <w:r>
              <w:rPr>
                <w:rFonts w:ascii="Arial" w:eastAsia="Calibri" w:hAnsi="Arial" w:cs="Arial"/>
              </w:rPr>
              <w:t>D</w:t>
            </w:r>
          </w:p>
        </w:tc>
        <w:tc>
          <w:tcPr>
            <w:tcW w:w="1958" w:type="dxa"/>
          </w:tcPr>
          <w:p w14:paraId="7BD38AA9" w14:textId="77777777" w:rsidR="00A556FA" w:rsidRPr="00956C5E" w:rsidRDefault="00A556FA" w:rsidP="001D1822">
            <w:pPr>
              <w:jc w:val="center"/>
              <w:rPr>
                <w:rFonts w:ascii="Arial" w:eastAsia="Calibri" w:hAnsi="Arial" w:cs="Arial"/>
              </w:rPr>
            </w:pPr>
            <w:r>
              <w:rPr>
                <w:rFonts w:ascii="Arial" w:eastAsia="Calibri" w:hAnsi="Arial" w:cs="Arial"/>
              </w:rPr>
              <w:t>Application and interview</w:t>
            </w:r>
          </w:p>
        </w:tc>
      </w:tr>
    </w:tbl>
    <w:p w14:paraId="056F33EB" w14:textId="77777777" w:rsidR="00A556FA" w:rsidRDefault="00A556FA" w:rsidP="00A556FA">
      <w:pPr>
        <w:rPr>
          <w:rFonts w:ascii="Arial" w:hAnsi="Arial" w:cs="Arial"/>
          <w:b/>
        </w:rPr>
      </w:pPr>
    </w:p>
    <w:p w14:paraId="16276C74" w14:textId="77777777" w:rsidR="00A556FA" w:rsidRPr="00956C5E" w:rsidRDefault="00A556FA" w:rsidP="00A556FA">
      <w:pPr>
        <w:spacing w:after="0" w:line="360" w:lineRule="auto"/>
        <w:rPr>
          <w:rFonts w:ascii="Arial" w:eastAsia="Calibri" w:hAnsi="Arial" w:cs="Arial"/>
        </w:rPr>
      </w:pPr>
      <w:r w:rsidRPr="00956C5E">
        <w:rPr>
          <w:rFonts w:ascii="Arial" w:eastAsia="Calibri" w:hAnsi="Arial" w:cs="Arial"/>
          <w:b/>
        </w:rPr>
        <w:tab/>
      </w:r>
      <w:r w:rsidRPr="00956C5E">
        <w:rPr>
          <w:rFonts w:ascii="Arial" w:eastAsia="Calibri" w:hAnsi="Arial" w:cs="Arial"/>
          <w:b/>
        </w:rPr>
        <w:tab/>
      </w:r>
      <w:r w:rsidRPr="00956C5E">
        <w:rPr>
          <w:rFonts w:ascii="Arial" w:eastAsia="Calibri" w:hAnsi="Arial" w:cs="Arial"/>
          <w:b/>
        </w:rPr>
        <w:tab/>
      </w:r>
      <w:r w:rsidRPr="00956C5E">
        <w:rPr>
          <w:rFonts w:ascii="Arial" w:eastAsia="Calibri" w:hAnsi="Arial" w:cs="Arial"/>
          <w:b/>
        </w:rPr>
        <w:tab/>
      </w:r>
      <w:r w:rsidRPr="00956C5E">
        <w:rPr>
          <w:rFonts w:ascii="Arial" w:eastAsia="Calibri" w:hAnsi="Arial" w:cs="Arial"/>
          <w:b/>
        </w:rPr>
        <w:tab/>
      </w:r>
      <w:r w:rsidRPr="00956C5E">
        <w:rPr>
          <w:rFonts w:ascii="Arial" w:eastAsia="Calibri" w:hAnsi="Arial" w:cs="Arial"/>
          <w:b/>
        </w:rPr>
        <w:tab/>
      </w:r>
      <w:r w:rsidRPr="00956C5E">
        <w:rPr>
          <w:rFonts w:ascii="Arial" w:eastAsia="Calibri" w:hAnsi="Arial" w:cs="Arial"/>
          <w:b/>
        </w:rPr>
        <w:tab/>
      </w:r>
      <w:r w:rsidRPr="00956C5E">
        <w:rPr>
          <w:rFonts w:ascii="Arial" w:eastAsia="Calibri" w:hAnsi="Arial" w:cs="Arial"/>
          <w:b/>
        </w:rPr>
        <w:tab/>
      </w:r>
    </w:p>
    <w:tbl>
      <w:tblPr>
        <w:tblStyle w:val="TableGrid"/>
        <w:tblW w:w="9634" w:type="dxa"/>
        <w:tblLayout w:type="fixed"/>
        <w:tblLook w:val="04A0" w:firstRow="1" w:lastRow="0" w:firstColumn="1" w:lastColumn="0" w:noHBand="0" w:noVBand="1"/>
      </w:tblPr>
      <w:tblGrid>
        <w:gridCol w:w="5949"/>
        <w:gridCol w:w="1727"/>
        <w:gridCol w:w="1958"/>
      </w:tblGrid>
      <w:tr w:rsidR="00A556FA" w:rsidRPr="00956C5E" w14:paraId="37BA08CA" w14:textId="77777777" w:rsidTr="001D1822">
        <w:tc>
          <w:tcPr>
            <w:tcW w:w="5949" w:type="dxa"/>
          </w:tcPr>
          <w:p w14:paraId="01786CD2" w14:textId="77777777" w:rsidR="00A556FA" w:rsidRPr="00956C5E" w:rsidRDefault="00A556FA" w:rsidP="001D1822">
            <w:pPr>
              <w:rPr>
                <w:rFonts w:ascii="Arial" w:eastAsia="Calibri" w:hAnsi="Arial" w:cs="Arial"/>
                <w:b/>
              </w:rPr>
            </w:pPr>
            <w:bookmarkStart w:id="2" w:name="_Hlk98233544"/>
            <w:r w:rsidRPr="00956C5E">
              <w:rPr>
                <w:rFonts w:ascii="Arial" w:eastAsia="Calibri" w:hAnsi="Arial" w:cs="Arial"/>
                <w:b/>
              </w:rPr>
              <w:t>Experience</w:t>
            </w:r>
          </w:p>
        </w:tc>
        <w:tc>
          <w:tcPr>
            <w:tcW w:w="1727" w:type="dxa"/>
          </w:tcPr>
          <w:p w14:paraId="03F35D21" w14:textId="77777777" w:rsidR="00A556FA" w:rsidRPr="00956C5E" w:rsidRDefault="00A556FA" w:rsidP="001D1822">
            <w:pPr>
              <w:rPr>
                <w:rFonts w:ascii="Arial" w:eastAsia="Calibri" w:hAnsi="Arial" w:cs="Arial"/>
                <w:b/>
              </w:rPr>
            </w:pPr>
            <w:r w:rsidRPr="00956C5E">
              <w:rPr>
                <w:rFonts w:ascii="Arial" w:eastAsia="Calibri" w:hAnsi="Arial" w:cs="Arial"/>
                <w:b/>
              </w:rPr>
              <w:t>Essential (E) / Desirable (D)</w:t>
            </w:r>
          </w:p>
        </w:tc>
        <w:tc>
          <w:tcPr>
            <w:tcW w:w="1958" w:type="dxa"/>
          </w:tcPr>
          <w:p w14:paraId="2A486E3E" w14:textId="77777777" w:rsidR="00A556FA" w:rsidRPr="00956C5E" w:rsidRDefault="00A556FA" w:rsidP="001D1822">
            <w:pPr>
              <w:rPr>
                <w:rFonts w:ascii="Arial" w:eastAsia="Calibri" w:hAnsi="Arial" w:cs="Arial"/>
                <w:b/>
              </w:rPr>
            </w:pPr>
            <w:r w:rsidRPr="00956C5E">
              <w:rPr>
                <w:rFonts w:ascii="Arial" w:eastAsia="Calibri" w:hAnsi="Arial" w:cs="Arial"/>
                <w:b/>
              </w:rPr>
              <w:t>Demonstrated</w:t>
            </w:r>
          </w:p>
        </w:tc>
      </w:tr>
      <w:bookmarkEnd w:id="2"/>
      <w:tr w:rsidR="00A556FA" w:rsidRPr="00956C5E" w14:paraId="7F7E6639" w14:textId="77777777" w:rsidTr="001D1822">
        <w:tc>
          <w:tcPr>
            <w:tcW w:w="5949" w:type="dxa"/>
          </w:tcPr>
          <w:p w14:paraId="76EFF3C6" w14:textId="77777777" w:rsidR="00A556FA" w:rsidRPr="00956C5E" w:rsidRDefault="00A556FA" w:rsidP="001D1822">
            <w:pPr>
              <w:rPr>
                <w:rFonts w:ascii="Arial" w:eastAsia="Calibri" w:hAnsi="Arial" w:cs="Arial"/>
              </w:rPr>
            </w:pPr>
            <w:r>
              <w:rPr>
                <w:rFonts w:ascii="Arial" w:eastAsia="Calibri" w:hAnsi="Arial" w:cs="Arial"/>
              </w:rPr>
              <w:t>Experience in drafting papers, diary management and handling telephone and email enquiries</w:t>
            </w:r>
          </w:p>
        </w:tc>
        <w:tc>
          <w:tcPr>
            <w:tcW w:w="1727" w:type="dxa"/>
          </w:tcPr>
          <w:p w14:paraId="6E67F8E6" w14:textId="77777777" w:rsidR="00A556FA" w:rsidRPr="00956C5E" w:rsidRDefault="00A556FA" w:rsidP="001D1822">
            <w:pPr>
              <w:jc w:val="center"/>
              <w:rPr>
                <w:rFonts w:ascii="Arial" w:eastAsia="Calibri" w:hAnsi="Arial" w:cs="Arial"/>
              </w:rPr>
            </w:pPr>
            <w:r>
              <w:rPr>
                <w:rFonts w:ascii="Arial" w:eastAsia="Calibri" w:hAnsi="Arial" w:cs="Arial"/>
              </w:rPr>
              <w:t>E</w:t>
            </w:r>
          </w:p>
        </w:tc>
        <w:tc>
          <w:tcPr>
            <w:tcW w:w="1958" w:type="dxa"/>
          </w:tcPr>
          <w:p w14:paraId="25C48711" w14:textId="77777777" w:rsidR="00A556FA" w:rsidRPr="00956C5E" w:rsidRDefault="00A556FA" w:rsidP="001D1822">
            <w:pPr>
              <w:jc w:val="center"/>
              <w:rPr>
                <w:rFonts w:ascii="Arial" w:eastAsia="Calibri" w:hAnsi="Arial" w:cs="Arial"/>
              </w:rPr>
            </w:pPr>
            <w:r>
              <w:rPr>
                <w:rFonts w:ascii="Arial" w:eastAsia="Calibri" w:hAnsi="Arial" w:cs="Arial"/>
              </w:rPr>
              <w:t>Application / interview</w:t>
            </w:r>
          </w:p>
        </w:tc>
      </w:tr>
      <w:tr w:rsidR="00A556FA" w:rsidRPr="00956C5E" w14:paraId="3A9ADD9C" w14:textId="77777777" w:rsidTr="001D1822">
        <w:tc>
          <w:tcPr>
            <w:tcW w:w="5949" w:type="dxa"/>
          </w:tcPr>
          <w:p w14:paraId="2F248AC0" w14:textId="77777777" w:rsidR="00A556FA" w:rsidRPr="00956C5E" w:rsidRDefault="00A556FA" w:rsidP="001D1822">
            <w:pPr>
              <w:rPr>
                <w:rFonts w:ascii="Arial" w:eastAsia="Calibri" w:hAnsi="Arial" w:cs="Arial"/>
              </w:rPr>
            </w:pPr>
            <w:r>
              <w:rPr>
                <w:rFonts w:ascii="Arial" w:eastAsia="Calibri" w:hAnsi="Arial" w:cs="Arial"/>
              </w:rPr>
              <w:t>General administrative experience</w:t>
            </w:r>
          </w:p>
        </w:tc>
        <w:tc>
          <w:tcPr>
            <w:tcW w:w="1727" w:type="dxa"/>
          </w:tcPr>
          <w:p w14:paraId="27EBACE9" w14:textId="77777777" w:rsidR="00A556FA" w:rsidRPr="00956C5E" w:rsidRDefault="00A556FA" w:rsidP="001D1822">
            <w:pPr>
              <w:jc w:val="center"/>
              <w:rPr>
                <w:rFonts w:ascii="Arial" w:eastAsia="Calibri" w:hAnsi="Arial" w:cs="Arial"/>
              </w:rPr>
            </w:pPr>
            <w:r>
              <w:rPr>
                <w:rFonts w:ascii="Arial" w:eastAsia="Calibri" w:hAnsi="Arial" w:cs="Arial"/>
              </w:rPr>
              <w:t>E</w:t>
            </w:r>
          </w:p>
        </w:tc>
        <w:tc>
          <w:tcPr>
            <w:tcW w:w="1958" w:type="dxa"/>
          </w:tcPr>
          <w:p w14:paraId="17553339" w14:textId="77777777" w:rsidR="00A556FA" w:rsidRPr="00956C5E" w:rsidRDefault="00A556FA" w:rsidP="001D1822">
            <w:pPr>
              <w:jc w:val="center"/>
              <w:rPr>
                <w:rFonts w:ascii="Arial" w:eastAsia="Calibri" w:hAnsi="Arial" w:cs="Arial"/>
              </w:rPr>
            </w:pPr>
            <w:r>
              <w:rPr>
                <w:rFonts w:ascii="Arial" w:eastAsia="Calibri" w:hAnsi="Arial" w:cs="Arial"/>
              </w:rPr>
              <w:t>Application / interview</w:t>
            </w:r>
          </w:p>
        </w:tc>
      </w:tr>
      <w:tr w:rsidR="00A556FA" w:rsidRPr="00956C5E" w14:paraId="5437755C" w14:textId="77777777" w:rsidTr="001D1822">
        <w:tc>
          <w:tcPr>
            <w:tcW w:w="5949" w:type="dxa"/>
          </w:tcPr>
          <w:p w14:paraId="62348396" w14:textId="77777777" w:rsidR="00A556FA" w:rsidRPr="00956C5E" w:rsidRDefault="00A556FA" w:rsidP="001D1822">
            <w:pPr>
              <w:rPr>
                <w:rFonts w:ascii="Arial" w:eastAsia="Calibri" w:hAnsi="Arial" w:cs="Arial"/>
              </w:rPr>
            </w:pPr>
            <w:r>
              <w:rPr>
                <w:rFonts w:ascii="Arial" w:eastAsia="Calibri" w:hAnsi="Arial" w:cs="Arial"/>
              </w:rPr>
              <w:t>Experience in project co-ordination</w:t>
            </w:r>
          </w:p>
        </w:tc>
        <w:tc>
          <w:tcPr>
            <w:tcW w:w="1727" w:type="dxa"/>
          </w:tcPr>
          <w:p w14:paraId="13A8EA23" w14:textId="77777777" w:rsidR="00A556FA" w:rsidRPr="00956C5E" w:rsidRDefault="00A556FA" w:rsidP="001D1822">
            <w:pPr>
              <w:jc w:val="center"/>
              <w:rPr>
                <w:rFonts w:ascii="Arial" w:eastAsia="Calibri" w:hAnsi="Arial" w:cs="Arial"/>
              </w:rPr>
            </w:pPr>
            <w:r>
              <w:rPr>
                <w:rFonts w:ascii="Arial" w:eastAsia="Calibri" w:hAnsi="Arial" w:cs="Arial"/>
              </w:rPr>
              <w:t>E</w:t>
            </w:r>
          </w:p>
        </w:tc>
        <w:tc>
          <w:tcPr>
            <w:tcW w:w="1958" w:type="dxa"/>
          </w:tcPr>
          <w:p w14:paraId="522AEF9F" w14:textId="77777777" w:rsidR="00A556FA" w:rsidRPr="00956C5E" w:rsidRDefault="00A556FA" w:rsidP="001D1822">
            <w:pPr>
              <w:jc w:val="center"/>
              <w:rPr>
                <w:rFonts w:ascii="Arial" w:eastAsia="Calibri" w:hAnsi="Arial" w:cs="Arial"/>
              </w:rPr>
            </w:pPr>
            <w:r>
              <w:rPr>
                <w:rFonts w:ascii="Arial" w:eastAsia="Calibri" w:hAnsi="Arial" w:cs="Arial"/>
              </w:rPr>
              <w:t>Application / interview</w:t>
            </w:r>
          </w:p>
        </w:tc>
      </w:tr>
      <w:tr w:rsidR="00A556FA" w:rsidRPr="00956C5E" w14:paraId="2466F0F3" w14:textId="77777777" w:rsidTr="001D1822">
        <w:tc>
          <w:tcPr>
            <w:tcW w:w="5949" w:type="dxa"/>
          </w:tcPr>
          <w:p w14:paraId="6E9E3903" w14:textId="77777777" w:rsidR="00A556FA" w:rsidRPr="00956C5E" w:rsidRDefault="00A556FA" w:rsidP="001D1822">
            <w:pPr>
              <w:rPr>
                <w:rFonts w:ascii="Arial" w:eastAsia="Calibri" w:hAnsi="Arial" w:cs="Arial"/>
              </w:rPr>
            </w:pPr>
            <w:r>
              <w:rPr>
                <w:rFonts w:ascii="Arial" w:eastAsia="Calibri" w:hAnsi="Arial" w:cs="Arial"/>
              </w:rPr>
              <w:t>Experience in supporting a chief executive and trustees</w:t>
            </w:r>
          </w:p>
        </w:tc>
        <w:tc>
          <w:tcPr>
            <w:tcW w:w="1727" w:type="dxa"/>
          </w:tcPr>
          <w:p w14:paraId="46FE2C30" w14:textId="77777777" w:rsidR="00A556FA" w:rsidRPr="00956C5E" w:rsidRDefault="00A556FA" w:rsidP="001D1822">
            <w:pPr>
              <w:jc w:val="center"/>
              <w:rPr>
                <w:rFonts w:ascii="Arial" w:eastAsia="Calibri" w:hAnsi="Arial" w:cs="Arial"/>
              </w:rPr>
            </w:pPr>
            <w:r>
              <w:rPr>
                <w:rFonts w:ascii="Arial" w:eastAsia="Calibri" w:hAnsi="Arial" w:cs="Arial"/>
              </w:rPr>
              <w:t>D</w:t>
            </w:r>
          </w:p>
        </w:tc>
        <w:tc>
          <w:tcPr>
            <w:tcW w:w="1958" w:type="dxa"/>
          </w:tcPr>
          <w:p w14:paraId="1FF21045" w14:textId="77777777" w:rsidR="00A556FA" w:rsidRPr="00956C5E" w:rsidRDefault="00A556FA" w:rsidP="001D1822">
            <w:pPr>
              <w:jc w:val="center"/>
              <w:rPr>
                <w:rFonts w:ascii="Arial" w:eastAsia="Calibri" w:hAnsi="Arial" w:cs="Arial"/>
              </w:rPr>
            </w:pPr>
            <w:r>
              <w:rPr>
                <w:rFonts w:ascii="Arial" w:eastAsia="Calibri" w:hAnsi="Arial" w:cs="Arial"/>
              </w:rPr>
              <w:t>Application / interview</w:t>
            </w:r>
          </w:p>
        </w:tc>
      </w:tr>
      <w:tr w:rsidR="00A556FA" w:rsidRPr="00956C5E" w14:paraId="16F63296" w14:textId="77777777" w:rsidTr="001D1822">
        <w:tc>
          <w:tcPr>
            <w:tcW w:w="5949" w:type="dxa"/>
          </w:tcPr>
          <w:p w14:paraId="1C365181" w14:textId="77777777" w:rsidR="00A556FA" w:rsidRDefault="00A556FA" w:rsidP="001D1822">
            <w:pPr>
              <w:rPr>
                <w:rFonts w:ascii="Arial" w:eastAsia="Calibri" w:hAnsi="Arial" w:cs="Arial"/>
              </w:rPr>
            </w:pPr>
            <w:r>
              <w:rPr>
                <w:rFonts w:ascii="Arial" w:eastAsia="Calibri" w:hAnsi="Arial" w:cs="Arial"/>
              </w:rPr>
              <w:t>Experience of managing small projects and discrete pieces of work or supporting the project management of larger pieces of work</w:t>
            </w:r>
          </w:p>
        </w:tc>
        <w:tc>
          <w:tcPr>
            <w:tcW w:w="1727" w:type="dxa"/>
          </w:tcPr>
          <w:p w14:paraId="6AE17051" w14:textId="77777777" w:rsidR="00A556FA" w:rsidRDefault="00A556FA" w:rsidP="001D1822">
            <w:pPr>
              <w:jc w:val="center"/>
              <w:rPr>
                <w:rFonts w:ascii="Arial" w:eastAsia="Calibri" w:hAnsi="Arial" w:cs="Arial"/>
              </w:rPr>
            </w:pPr>
            <w:r>
              <w:rPr>
                <w:rFonts w:ascii="Arial" w:eastAsia="Calibri" w:hAnsi="Arial" w:cs="Arial"/>
              </w:rPr>
              <w:t>D</w:t>
            </w:r>
          </w:p>
        </w:tc>
        <w:tc>
          <w:tcPr>
            <w:tcW w:w="1958" w:type="dxa"/>
          </w:tcPr>
          <w:p w14:paraId="659EC4F1" w14:textId="77777777" w:rsidR="00A556FA" w:rsidRPr="00956C5E" w:rsidRDefault="00A556FA" w:rsidP="001D1822">
            <w:pPr>
              <w:jc w:val="center"/>
              <w:rPr>
                <w:rFonts w:ascii="Arial" w:eastAsia="Calibri" w:hAnsi="Arial" w:cs="Arial"/>
              </w:rPr>
            </w:pPr>
            <w:r>
              <w:rPr>
                <w:rFonts w:ascii="Arial" w:eastAsia="Calibri" w:hAnsi="Arial" w:cs="Arial"/>
              </w:rPr>
              <w:t>Application / interview</w:t>
            </w:r>
          </w:p>
        </w:tc>
      </w:tr>
      <w:tr w:rsidR="00A556FA" w:rsidRPr="00956C5E" w14:paraId="65969AA1" w14:textId="77777777" w:rsidTr="001D1822">
        <w:tc>
          <w:tcPr>
            <w:tcW w:w="5949" w:type="dxa"/>
          </w:tcPr>
          <w:p w14:paraId="7DFF6095" w14:textId="77777777" w:rsidR="00A556FA" w:rsidRDefault="00A556FA" w:rsidP="001D1822">
            <w:pPr>
              <w:rPr>
                <w:rFonts w:ascii="Arial" w:eastAsia="Calibri" w:hAnsi="Arial" w:cs="Arial"/>
              </w:rPr>
            </w:pPr>
            <w:r>
              <w:rPr>
                <w:rFonts w:ascii="Arial" w:eastAsia="Calibri" w:hAnsi="Arial" w:cs="Arial"/>
              </w:rPr>
              <w:t>Experience of working in the education sector</w:t>
            </w:r>
          </w:p>
        </w:tc>
        <w:tc>
          <w:tcPr>
            <w:tcW w:w="1727" w:type="dxa"/>
          </w:tcPr>
          <w:p w14:paraId="492927E5" w14:textId="77777777" w:rsidR="00A556FA" w:rsidRDefault="00A556FA" w:rsidP="001D1822">
            <w:pPr>
              <w:jc w:val="center"/>
              <w:rPr>
                <w:rFonts w:ascii="Arial" w:eastAsia="Calibri" w:hAnsi="Arial" w:cs="Arial"/>
              </w:rPr>
            </w:pPr>
            <w:r>
              <w:rPr>
                <w:rFonts w:ascii="Arial" w:eastAsia="Calibri" w:hAnsi="Arial" w:cs="Arial"/>
              </w:rPr>
              <w:t>D</w:t>
            </w:r>
          </w:p>
        </w:tc>
        <w:tc>
          <w:tcPr>
            <w:tcW w:w="1958" w:type="dxa"/>
          </w:tcPr>
          <w:p w14:paraId="4AEC4818" w14:textId="77777777" w:rsidR="00A556FA" w:rsidRPr="00956C5E" w:rsidRDefault="00A556FA" w:rsidP="001D1822">
            <w:pPr>
              <w:jc w:val="center"/>
              <w:rPr>
                <w:rFonts w:ascii="Arial" w:eastAsia="Calibri" w:hAnsi="Arial" w:cs="Arial"/>
              </w:rPr>
            </w:pPr>
            <w:r>
              <w:rPr>
                <w:rFonts w:ascii="Arial" w:eastAsia="Calibri" w:hAnsi="Arial" w:cs="Arial"/>
              </w:rPr>
              <w:t>Application / interview</w:t>
            </w:r>
          </w:p>
        </w:tc>
      </w:tr>
      <w:tr w:rsidR="00A556FA" w:rsidRPr="00956C5E" w14:paraId="3078DDD0" w14:textId="77777777" w:rsidTr="001D1822">
        <w:tc>
          <w:tcPr>
            <w:tcW w:w="5949" w:type="dxa"/>
          </w:tcPr>
          <w:p w14:paraId="5DB7117E" w14:textId="77777777" w:rsidR="00A556FA" w:rsidRDefault="00A556FA" w:rsidP="001D1822">
            <w:pPr>
              <w:rPr>
                <w:rFonts w:ascii="Arial" w:eastAsia="Calibri" w:hAnsi="Arial" w:cs="Arial"/>
              </w:rPr>
            </w:pPr>
            <w:r>
              <w:rPr>
                <w:rFonts w:ascii="Arial" w:eastAsia="Calibri" w:hAnsi="Arial" w:cs="Arial"/>
              </w:rPr>
              <w:t>Experience of data analysis</w:t>
            </w:r>
          </w:p>
        </w:tc>
        <w:tc>
          <w:tcPr>
            <w:tcW w:w="1727" w:type="dxa"/>
          </w:tcPr>
          <w:p w14:paraId="5326E40A" w14:textId="77777777" w:rsidR="00A556FA" w:rsidRPr="00956C5E" w:rsidRDefault="00A556FA" w:rsidP="001D1822">
            <w:pPr>
              <w:jc w:val="center"/>
              <w:rPr>
                <w:rFonts w:ascii="Arial" w:eastAsia="Calibri" w:hAnsi="Arial" w:cs="Arial"/>
              </w:rPr>
            </w:pPr>
            <w:r>
              <w:rPr>
                <w:rFonts w:ascii="Arial" w:eastAsia="Calibri" w:hAnsi="Arial" w:cs="Arial"/>
              </w:rPr>
              <w:t>D</w:t>
            </w:r>
          </w:p>
        </w:tc>
        <w:tc>
          <w:tcPr>
            <w:tcW w:w="1958" w:type="dxa"/>
          </w:tcPr>
          <w:p w14:paraId="16074899" w14:textId="77777777" w:rsidR="00A556FA" w:rsidRPr="00956C5E" w:rsidRDefault="00A556FA" w:rsidP="001D1822">
            <w:pPr>
              <w:jc w:val="center"/>
              <w:rPr>
                <w:rFonts w:ascii="Arial" w:eastAsia="Calibri" w:hAnsi="Arial" w:cs="Arial"/>
              </w:rPr>
            </w:pPr>
            <w:r>
              <w:rPr>
                <w:rFonts w:ascii="Arial" w:eastAsia="Calibri" w:hAnsi="Arial" w:cs="Arial"/>
              </w:rPr>
              <w:t xml:space="preserve">Application / Interview </w:t>
            </w:r>
          </w:p>
        </w:tc>
      </w:tr>
    </w:tbl>
    <w:p w14:paraId="27E2524D" w14:textId="77777777" w:rsidR="00A556FA" w:rsidRDefault="00A556FA" w:rsidP="00A556FA">
      <w:pPr>
        <w:rPr>
          <w:rFonts w:ascii="Arial" w:hAnsi="Arial" w:cs="Arial"/>
          <w:b/>
        </w:rPr>
      </w:pPr>
    </w:p>
    <w:p w14:paraId="307C105E" w14:textId="77777777" w:rsidR="00A556FA" w:rsidRDefault="00A556FA" w:rsidP="00A556FA">
      <w:pPr>
        <w:rPr>
          <w:rFonts w:ascii="Arial" w:eastAsia="Calibri" w:hAnsi="Arial" w:cs="Arial"/>
          <w:b/>
        </w:rPr>
      </w:pPr>
      <w:r w:rsidRPr="00956C5E">
        <w:rPr>
          <w:rFonts w:ascii="Arial" w:eastAsia="Calibri" w:hAnsi="Arial" w:cs="Arial"/>
          <w:b/>
        </w:rPr>
        <w:tab/>
      </w:r>
    </w:p>
    <w:p w14:paraId="228CA910" w14:textId="77777777" w:rsidR="00A556FA" w:rsidRPr="00956C5E" w:rsidRDefault="00A556FA" w:rsidP="00A556FA">
      <w:pPr>
        <w:rPr>
          <w:rFonts w:ascii="Arial" w:hAnsi="Arial" w:cs="Arial"/>
          <w:b/>
        </w:rPr>
      </w:pPr>
      <w:r w:rsidRPr="00956C5E">
        <w:rPr>
          <w:rFonts w:ascii="Arial" w:eastAsia="Calibri" w:hAnsi="Arial" w:cs="Arial"/>
          <w:b/>
        </w:rPr>
        <w:tab/>
      </w:r>
      <w:r w:rsidRPr="00956C5E">
        <w:rPr>
          <w:rFonts w:ascii="Arial" w:eastAsia="Calibri" w:hAnsi="Arial" w:cs="Arial"/>
          <w:b/>
        </w:rPr>
        <w:tab/>
      </w:r>
      <w:r w:rsidRPr="00956C5E">
        <w:rPr>
          <w:rFonts w:ascii="Arial" w:eastAsia="Calibri" w:hAnsi="Arial" w:cs="Arial"/>
          <w:b/>
        </w:rPr>
        <w:tab/>
      </w:r>
      <w:r w:rsidRPr="00956C5E">
        <w:rPr>
          <w:rFonts w:ascii="Arial" w:eastAsia="Calibri" w:hAnsi="Arial" w:cs="Arial"/>
          <w:b/>
        </w:rPr>
        <w:tab/>
      </w:r>
      <w:r w:rsidRPr="00956C5E">
        <w:rPr>
          <w:rFonts w:ascii="Arial" w:eastAsia="Calibri" w:hAnsi="Arial" w:cs="Arial"/>
          <w:b/>
        </w:rPr>
        <w:tab/>
      </w:r>
    </w:p>
    <w:tbl>
      <w:tblPr>
        <w:tblStyle w:val="TableGrid"/>
        <w:tblW w:w="9634" w:type="dxa"/>
        <w:tblLayout w:type="fixed"/>
        <w:tblLook w:val="04A0" w:firstRow="1" w:lastRow="0" w:firstColumn="1" w:lastColumn="0" w:noHBand="0" w:noVBand="1"/>
      </w:tblPr>
      <w:tblGrid>
        <w:gridCol w:w="5949"/>
        <w:gridCol w:w="1727"/>
        <w:gridCol w:w="1958"/>
      </w:tblGrid>
      <w:tr w:rsidR="00A556FA" w:rsidRPr="00956C5E" w14:paraId="405A6856" w14:textId="77777777" w:rsidTr="001D1822">
        <w:tc>
          <w:tcPr>
            <w:tcW w:w="5949" w:type="dxa"/>
          </w:tcPr>
          <w:p w14:paraId="093E8629" w14:textId="77777777" w:rsidR="00A556FA" w:rsidRPr="00956C5E" w:rsidRDefault="00A556FA" w:rsidP="001D1822">
            <w:pPr>
              <w:rPr>
                <w:rFonts w:ascii="Arial" w:eastAsia="Calibri" w:hAnsi="Arial" w:cs="Arial"/>
                <w:b/>
              </w:rPr>
            </w:pPr>
            <w:r>
              <w:rPr>
                <w:rFonts w:ascii="Arial" w:hAnsi="Arial" w:cs="Arial"/>
                <w:b/>
              </w:rPr>
              <w:lastRenderedPageBreak/>
              <w:t>Skills, knowledge and expertise</w:t>
            </w:r>
            <w:r w:rsidRPr="00956C5E">
              <w:rPr>
                <w:rFonts w:ascii="Arial" w:eastAsia="Calibri" w:hAnsi="Arial" w:cs="Arial"/>
                <w:b/>
              </w:rPr>
              <w:tab/>
            </w:r>
          </w:p>
        </w:tc>
        <w:tc>
          <w:tcPr>
            <w:tcW w:w="1727" w:type="dxa"/>
          </w:tcPr>
          <w:p w14:paraId="3EAD80FA" w14:textId="77777777" w:rsidR="00A556FA" w:rsidRPr="00956C5E" w:rsidRDefault="00A556FA" w:rsidP="001D1822">
            <w:pPr>
              <w:rPr>
                <w:rFonts w:ascii="Arial" w:eastAsia="Calibri" w:hAnsi="Arial" w:cs="Arial"/>
                <w:b/>
              </w:rPr>
            </w:pPr>
            <w:r w:rsidRPr="00956C5E">
              <w:rPr>
                <w:rFonts w:ascii="Arial" w:eastAsia="Calibri" w:hAnsi="Arial" w:cs="Arial"/>
                <w:b/>
              </w:rPr>
              <w:t xml:space="preserve">Essential </w:t>
            </w:r>
            <w:r>
              <w:rPr>
                <w:rFonts w:ascii="Arial" w:eastAsia="Calibri" w:hAnsi="Arial" w:cs="Arial"/>
                <w:b/>
              </w:rPr>
              <w:t xml:space="preserve">(E) </w:t>
            </w:r>
            <w:r w:rsidRPr="00956C5E">
              <w:rPr>
                <w:rFonts w:ascii="Arial" w:eastAsia="Calibri" w:hAnsi="Arial" w:cs="Arial"/>
                <w:b/>
              </w:rPr>
              <w:t>/ Desirable (D)</w:t>
            </w:r>
          </w:p>
        </w:tc>
        <w:tc>
          <w:tcPr>
            <w:tcW w:w="1958" w:type="dxa"/>
          </w:tcPr>
          <w:p w14:paraId="2139C57F" w14:textId="77777777" w:rsidR="00A556FA" w:rsidRPr="00956C5E" w:rsidRDefault="00A556FA" w:rsidP="001D1822">
            <w:pPr>
              <w:rPr>
                <w:rFonts w:ascii="Arial" w:eastAsia="Calibri" w:hAnsi="Arial" w:cs="Arial"/>
                <w:b/>
              </w:rPr>
            </w:pPr>
            <w:r w:rsidRPr="00956C5E">
              <w:rPr>
                <w:rFonts w:ascii="Arial" w:eastAsia="Calibri" w:hAnsi="Arial" w:cs="Arial"/>
                <w:b/>
              </w:rPr>
              <w:t>Demonstrated</w:t>
            </w:r>
          </w:p>
        </w:tc>
      </w:tr>
      <w:tr w:rsidR="00A556FA" w:rsidRPr="00956C5E" w14:paraId="2D774C67" w14:textId="77777777" w:rsidTr="001D1822">
        <w:tc>
          <w:tcPr>
            <w:tcW w:w="5949" w:type="dxa"/>
          </w:tcPr>
          <w:p w14:paraId="676184DB" w14:textId="77777777" w:rsidR="00A556FA" w:rsidRDefault="00A556FA" w:rsidP="001D1822">
            <w:pPr>
              <w:rPr>
                <w:rFonts w:ascii="Arial" w:eastAsia="Calibri" w:hAnsi="Arial" w:cs="Arial"/>
              </w:rPr>
            </w:pPr>
            <w:r>
              <w:rPr>
                <w:rFonts w:ascii="Arial" w:eastAsia="Calibri" w:hAnsi="Arial" w:cs="Arial"/>
              </w:rPr>
              <w:t xml:space="preserve">Ability to develop and maintain effective relationships with colleagues and others including trustees and senior external stakeholders </w:t>
            </w:r>
          </w:p>
        </w:tc>
        <w:tc>
          <w:tcPr>
            <w:tcW w:w="1727" w:type="dxa"/>
          </w:tcPr>
          <w:p w14:paraId="2332A8B1" w14:textId="77777777" w:rsidR="00A556FA" w:rsidRPr="00956C5E" w:rsidRDefault="00A556FA" w:rsidP="001D1822">
            <w:pPr>
              <w:jc w:val="center"/>
              <w:rPr>
                <w:rFonts w:ascii="Arial" w:eastAsia="Calibri" w:hAnsi="Arial" w:cs="Arial"/>
              </w:rPr>
            </w:pPr>
            <w:r>
              <w:rPr>
                <w:rFonts w:ascii="Arial" w:eastAsia="Calibri" w:hAnsi="Arial" w:cs="Arial"/>
              </w:rPr>
              <w:t>E</w:t>
            </w:r>
          </w:p>
        </w:tc>
        <w:tc>
          <w:tcPr>
            <w:tcW w:w="1958" w:type="dxa"/>
          </w:tcPr>
          <w:p w14:paraId="697E4DB0" w14:textId="77777777" w:rsidR="00A556FA" w:rsidRPr="00956C5E" w:rsidRDefault="00A556FA" w:rsidP="001D1822">
            <w:pPr>
              <w:jc w:val="center"/>
              <w:rPr>
                <w:rFonts w:ascii="Arial" w:eastAsia="Calibri" w:hAnsi="Arial" w:cs="Arial"/>
              </w:rPr>
            </w:pPr>
            <w:r>
              <w:rPr>
                <w:rFonts w:ascii="Arial" w:eastAsia="Calibri" w:hAnsi="Arial" w:cs="Arial"/>
              </w:rPr>
              <w:t>Interview</w:t>
            </w:r>
          </w:p>
        </w:tc>
      </w:tr>
      <w:tr w:rsidR="00A556FA" w:rsidRPr="00956C5E" w14:paraId="73528C5B" w14:textId="77777777" w:rsidTr="001D1822">
        <w:tc>
          <w:tcPr>
            <w:tcW w:w="5949" w:type="dxa"/>
          </w:tcPr>
          <w:p w14:paraId="54BAE1BC" w14:textId="77777777" w:rsidR="00A556FA" w:rsidRPr="00956C5E" w:rsidRDefault="00A556FA" w:rsidP="001D1822">
            <w:pPr>
              <w:rPr>
                <w:rFonts w:ascii="Arial" w:eastAsia="Calibri" w:hAnsi="Arial" w:cs="Arial"/>
              </w:rPr>
            </w:pPr>
            <w:r>
              <w:rPr>
                <w:rFonts w:ascii="Arial" w:eastAsia="Calibri" w:hAnsi="Arial" w:cs="Arial"/>
              </w:rPr>
              <w:t>Excellent verbal and written communication skills in English</w:t>
            </w:r>
          </w:p>
        </w:tc>
        <w:tc>
          <w:tcPr>
            <w:tcW w:w="1727" w:type="dxa"/>
          </w:tcPr>
          <w:p w14:paraId="2072CCBB" w14:textId="77777777" w:rsidR="00A556FA" w:rsidRPr="00956C5E" w:rsidRDefault="00A556FA" w:rsidP="001D1822">
            <w:pPr>
              <w:jc w:val="center"/>
              <w:rPr>
                <w:rFonts w:ascii="Arial" w:eastAsia="Calibri" w:hAnsi="Arial" w:cs="Arial"/>
              </w:rPr>
            </w:pPr>
            <w:r>
              <w:rPr>
                <w:rFonts w:ascii="Arial" w:eastAsia="Calibri" w:hAnsi="Arial" w:cs="Arial"/>
              </w:rPr>
              <w:t>E</w:t>
            </w:r>
          </w:p>
        </w:tc>
        <w:tc>
          <w:tcPr>
            <w:tcW w:w="1958" w:type="dxa"/>
          </w:tcPr>
          <w:p w14:paraId="6F24D6D5" w14:textId="77777777" w:rsidR="00A556FA" w:rsidRPr="00956C5E" w:rsidRDefault="00A556FA" w:rsidP="001D1822">
            <w:pPr>
              <w:jc w:val="center"/>
              <w:rPr>
                <w:rFonts w:ascii="Arial" w:eastAsia="Calibri" w:hAnsi="Arial" w:cs="Arial"/>
              </w:rPr>
            </w:pPr>
            <w:r>
              <w:rPr>
                <w:rFonts w:ascii="Arial" w:eastAsia="Calibri" w:hAnsi="Arial" w:cs="Arial"/>
              </w:rPr>
              <w:t xml:space="preserve">Application / Interview </w:t>
            </w:r>
          </w:p>
        </w:tc>
      </w:tr>
      <w:tr w:rsidR="00A556FA" w:rsidRPr="00956C5E" w14:paraId="56B65487" w14:textId="77777777" w:rsidTr="001D1822">
        <w:tc>
          <w:tcPr>
            <w:tcW w:w="5949" w:type="dxa"/>
          </w:tcPr>
          <w:p w14:paraId="40DF7D50" w14:textId="77777777" w:rsidR="00A556FA" w:rsidRPr="00956C5E" w:rsidRDefault="00A556FA" w:rsidP="001D1822">
            <w:pPr>
              <w:rPr>
                <w:rFonts w:ascii="Arial" w:eastAsia="Calibri" w:hAnsi="Arial" w:cs="Arial"/>
              </w:rPr>
            </w:pPr>
            <w:r>
              <w:rPr>
                <w:rFonts w:ascii="Arial" w:eastAsia="Calibri" w:hAnsi="Arial" w:cs="Arial"/>
              </w:rPr>
              <w:t>Excellent organisational and time-management skills</w:t>
            </w:r>
          </w:p>
        </w:tc>
        <w:tc>
          <w:tcPr>
            <w:tcW w:w="1727" w:type="dxa"/>
          </w:tcPr>
          <w:p w14:paraId="58D74273" w14:textId="77777777" w:rsidR="00A556FA" w:rsidRPr="00956C5E" w:rsidRDefault="00A556FA" w:rsidP="001D1822">
            <w:pPr>
              <w:jc w:val="center"/>
              <w:rPr>
                <w:rFonts w:ascii="Arial" w:eastAsia="Calibri" w:hAnsi="Arial" w:cs="Arial"/>
              </w:rPr>
            </w:pPr>
            <w:r>
              <w:rPr>
                <w:rFonts w:ascii="Arial" w:eastAsia="Calibri" w:hAnsi="Arial" w:cs="Arial"/>
              </w:rPr>
              <w:t>E</w:t>
            </w:r>
          </w:p>
        </w:tc>
        <w:tc>
          <w:tcPr>
            <w:tcW w:w="1958" w:type="dxa"/>
          </w:tcPr>
          <w:p w14:paraId="551D0E31" w14:textId="77777777" w:rsidR="00A556FA" w:rsidRPr="00956C5E" w:rsidRDefault="00A556FA" w:rsidP="001D1822">
            <w:pPr>
              <w:jc w:val="center"/>
              <w:rPr>
                <w:rFonts w:ascii="Arial" w:eastAsia="Calibri" w:hAnsi="Arial" w:cs="Arial"/>
              </w:rPr>
            </w:pPr>
            <w:r>
              <w:rPr>
                <w:rFonts w:ascii="Arial" w:eastAsia="Calibri" w:hAnsi="Arial" w:cs="Arial"/>
              </w:rPr>
              <w:t xml:space="preserve">Task </w:t>
            </w:r>
          </w:p>
        </w:tc>
      </w:tr>
      <w:tr w:rsidR="00A556FA" w:rsidRPr="00956C5E" w14:paraId="5C887B0E" w14:textId="77777777" w:rsidTr="001D1822">
        <w:tc>
          <w:tcPr>
            <w:tcW w:w="5949" w:type="dxa"/>
          </w:tcPr>
          <w:p w14:paraId="2BD59A02" w14:textId="77777777" w:rsidR="00A556FA" w:rsidRPr="00956C5E" w:rsidRDefault="00A556FA" w:rsidP="001D1822">
            <w:pPr>
              <w:rPr>
                <w:rFonts w:ascii="Arial" w:eastAsia="Calibri" w:hAnsi="Arial" w:cs="Arial"/>
              </w:rPr>
            </w:pPr>
            <w:r>
              <w:rPr>
                <w:rFonts w:ascii="Arial" w:eastAsia="Calibri" w:hAnsi="Arial" w:cs="Arial"/>
              </w:rPr>
              <w:t>Accurate ICT skills, including advanced word processing, email, excel spreadsheets, PowerPoint, Microsoft Teams</w:t>
            </w:r>
          </w:p>
        </w:tc>
        <w:tc>
          <w:tcPr>
            <w:tcW w:w="1727" w:type="dxa"/>
          </w:tcPr>
          <w:p w14:paraId="3C8205D6" w14:textId="77777777" w:rsidR="00A556FA" w:rsidRPr="00956C5E" w:rsidRDefault="00A556FA" w:rsidP="001D1822">
            <w:pPr>
              <w:jc w:val="center"/>
              <w:rPr>
                <w:rFonts w:ascii="Arial" w:eastAsia="Calibri" w:hAnsi="Arial" w:cs="Arial"/>
              </w:rPr>
            </w:pPr>
            <w:r>
              <w:rPr>
                <w:rFonts w:ascii="Arial" w:eastAsia="Calibri" w:hAnsi="Arial" w:cs="Arial"/>
              </w:rPr>
              <w:t>E</w:t>
            </w:r>
          </w:p>
        </w:tc>
        <w:tc>
          <w:tcPr>
            <w:tcW w:w="1958" w:type="dxa"/>
          </w:tcPr>
          <w:p w14:paraId="6326A4AD" w14:textId="77777777" w:rsidR="00A556FA" w:rsidRPr="00956C5E" w:rsidRDefault="00A556FA" w:rsidP="001D1822">
            <w:pPr>
              <w:jc w:val="center"/>
              <w:rPr>
                <w:rFonts w:ascii="Arial" w:eastAsia="Calibri" w:hAnsi="Arial" w:cs="Arial"/>
              </w:rPr>
            </w:pPr>
            <w:r>
              <w:rPr>
                <w:rFonts w:ascii="Arial" w:eastAsia="Calibri" w:hAnsi="Arial" w:cs="Arial"/>
              </w:rPr>
              <w:t>Application / Interview</w:t>
            </w:r>
          </w:p>
        </w:tc>
      </w:tr>
      <w:tr w:rsidR="00A556FA" w:rsidRPr="00956C5E" w14:paraId="659177A9" w14:textId="77777777" w:rsidTr="001D1822">
        <w:tc>
          <w:tcPr>
            <w:tcW w:w="5949" w:type="dxa"/>
          </w:tcPr>
          <w:p w14:paraId="7AE5ABBD" w14:textId="77777777" w:rsidR="00A556FA" w:rsidRPr="00956C5E" w:rsidRDefault="00A556FA" w:rsidP="001D1822">
            <w:pPr>
              <w:rPr>
                <w:rFonts w:ascii="Arial" w:eastAsia="Calibri" w:hAnsi="Arial" w:cs="Arial"/>
              </w:rPr>
            </w:pPr>
            <w:r>
              <w:rPr>
                <w:rFonts w:ascii="Arial" w:eastAsia="Calibri" w:hAnsi="Arial" w:cs="Arial"/>
              </w:rPr>
              <w:t>Ability to accurately record minutes of meetings and oversee action plans</w:t>
            </w:r>
          </w:p>
        </w:tc>
        <w:tc>
          <w:tcPr>
            <w:tcW w:w="1727" w:type="dxa"/>
          </w:tcPr>
          <w:p w14:paraId="57FA61D4" w14:textId="77777777" w:rsidR="00A556FA" w:rsidRPr="00956C5E" w:rsidRDefault="00A556FA" w:rsidP="001D1822">
            <w:pPr>
              <w:jc w:val="center"/>
              <w:rPr>
                <w:rFonts w:ascii="Arial" w:eastAsia="Calibri" w:hAnsi="Arial" w:cs="Arial"/>
              </w:rPr>
            </w:pPr>
            <w:r>
              <w:rPr>
                <w:rFonts w:ascii="Arial" w:eastAsia="Calibri" w:hAnsi="Arial" w:cs="Arial"/>
              </w:rPr>
              <w:t>E</w:t>
            </w:r>
          </w:p>
        </w:tc>
        <w:tc>
          <w:tcPr>
            <w:tcW w:w="1958" w:type="dxa"/>
          </w:tcPr>
          <w:p w14:paraId="3B87D8B5" w14:textId="77777777" w:rsidR="00A556FA" w:rsidRPr="00956C5E" w:rsidRDefault="00A556FA" w:rsidP="001D1822">
            <w:pPr>
              <w:jc w:val="center"/>
              <w:rPr>
                <w:rFonts w:ascii="Arial" w:eastAsia="Calibri" w:hAnsi="Arial" w:cs="Arial"/>
              </w:rPr>
            </w:pPr>
            <w:r>
              <w:rPr>
                <w:rFonts w:ascii="Arial" w:eastAsia="Calibri" w:hAnsi="Arial" w:cs="Arial"/>
              </w:rPr>
              <w:t>Application / Interview</w:t>
            </w:r>
          </w:p>
        </w:tc>
      </w:tr>
      <w:tr w:rsidR="00A556FA" w:rsidRPr="00956C5E" w14:paraId="68AA58AE" w14:textId="77777777" w:rsidTr="001D1822">
        <w:tc>
          <w:tcPr>
            <w:tcW w:w="5949" w:type="dxa"/>
          </w:tcPr>
          <w:p w14:paraId="18A87B6B" w14:textId="77777777" w:rsidR="00A556FA" w:rsidRDefault="00A556FA" w:rsidP="001D1822">
            <w:pPr>
              <w:rPr>
                <w:rFonts w:ascii="Arial" w:eastAsia="Calibri" w:hAnsi="Arial" w:cs="Arial"/>
              </w:rPr>
            </w:pPr>
            <w:r>
              <w:rPr>
                <w:rFonts w:ascii="Arial" w:eastAsia="Calibri" w:hAnsi="Arial" w:cs="Arial"/>
              </w:rPr>
              <w:t>Ability to work on own initiative, within set guidelines and systems</w:t>
            </w:r>
          </w:p>
        </w:tc>
        <w:tc>
          <w:tcPr>
            <w:tcW w:w="1727" w:type="dxa"/>
          </w:tcPr>
          <w:p w14:paraId="1293765D" w14:textId="77777777" w:rsidR="00A556FA" w:rsidRPr="00956C5E" w:rsidRDefault="00A556FA" w:rsidP="001D1822">
            <w:pPr>
              <w:jc w:val="center"/>
              <w:rPr>
                <w:rFonts w:ascii="Arial" w:eastAsia="Calibri" w:hAnsi="Arial" w:cs="Arial"/>
              </w:rPr>
            </w:pPr>
            <w:r>
              <w:rPr>
                <w:rFonts w:ascii="Arial" w:eastAsia="Calibri" w:hAnsi="Arial" w:cs="Arial"/>
              </w:rPr>
              <w:t>E</w:t>
            </w:r>
          </w:p>
        </w:tc>
        <w:tc>
          <w:tcPr>
            <w:tcW w:w="1958" w:type="dxa"/>
          </w:tcPr>
          <w:p w14:paraId="3E3093FE" w14:textId="77777777" w:rsidR="00A556FA" w:rsidRPr="00956C5E" w:rsidRDefault="00A556FA" w:rsidP="001D1822">
            <w:pPr>
              <w:jc w:val="center"/>
              <w:rPr>
                <w:rFonts w:ascii="Arial" w:eastAsia="Calibri" w:hAnsi="Arial" w:cs="Arial"/>
              </w:rPr>
            </w:pPr>
            <w:r>
              <w:rPr>
                <w:rFonts w:ascii="Arial" w:eastAsia="Calibri" w:hAnsi="Arial" w:cs="Arial"/>
              </w:rPr>
              <w:t xml:space="preserve">Task </w:t>
            </w:r>
          </w:p>
        </w:tc>
      </w:tr>
      <w:tr w:rsidR="00A556FA" w:rsidRPr="00956C5E" w14:paraId="21982AA5" w14:textId="77777777" w:rsidTr="001D1822">
        <w:tc>
          <w:tcPr>
            <w:tcW w:w="5949" w:type="dxa"/>
          </w:tcPr>
          <w:p w14:paraId="6A18EA25" w14:textId="77777777" w:rsidR="00A556FA" w:rsidRDefault="00A556FA" w:rsidP="001D1822">
            <w:pPr>
              <w:rPr>
                <w:rFonts w:ascii="Arial" w:eastAsia="Calibri" w:hAnsi="Arial" w:cs="Arial"/>
              </w:rPr>
            </w:pPr>
            <w:r>
              <w:rPr>
                <w:rFonts w:ascii="Arial" w:eastAsia="Calibri" w:hAnsi="Arial" w:cs="Arial"/>
              </w:rPr>
              <w:t>Flexibility and ability to work within tight deadlines</w:t>
            </w:r>
          </w:p>
        </w:tc>
        <w:tc>
          <w:tcPr>
            <w:tcW w:w="1727" w:type="dxa"/>
          </w:tcPr>
          <w:p w14:paraId="58DB6C99" w14:textId="77777777" w:rsidR="00A556FA" w:rsidRPr="00956C5E" w:rsidRDefault="00A556FA" w:rsidP="001D1822">
            <w:pPr>
              <w:jc w:val="center"/>
              <w:rPr>
                <w:rFonts w:ascii="Arial" w:eastAsia="Calibri" w:hAnsi="Arial" w:cs="Arial"/>
              </w:rPr>
            </w:pPr>
            <w:r>
              <w:rPr>
                <w:rFonts w:ascii="Arial" w:eastAsia="Calibri" w:hAnsi="Arial" w:cs="Arial"/>
              </w:rPr>
              <w:t>E</w:t>
            </w:r>
          </w:p>
        </w:tc>
        <w:tc>
          <w:tcPr>
            <w:tcW w:w="1958" w:type="dxa"/>
          </w:tcPr>
          <w:p w14:paraId="74E21DA5" w14:textId="77777777" w:rsidR="00A556FA" w:rsidRPr="00956C5E" w:rsidRDefault="00A556FA" w:rsidP="001D1822">
            <w:pPr>
              <w:jc w:val="center"/>
              <w:rPr>
                <w:rFonts w:ascii="Arial" w:eastAsia="Calibri" w:hAnsi="Arial" w:cs="Arial"/>
              </w:rPr>
            </w:pPr>
            <w:r>
              <w:rPr>
                <w:rFonts w:ascii="Arial" w:eastAsia="Calibri" w:hAnsi="Arial" w:cs="Arial"/>
              </w:rPr>
              <w:t xml:space="preserve">Task </w:t>
            </w:r>
          </w:p>
        </w:tc>
      </w:tr>
      <w:tr w:rsidR="00A556FA" w:rsidRPr="00956C5E" w14:paraId="4853E93E" w14:textId="77777777" w:rsidTr="001D1822">
        <w:tc>
          <w:tcPr>
            <w:tcW w:w="5949" w:type="dxa"/>
          </w:tcPr>
          <w:p w14:paraId="65A8BE67" w14:textId="77777777" w:rsidR="00A556FA" w:rsidRDefault="00A556FA" w:rsidP="001D1822">
            <w:pPr>
              <w:rPr>
                <w:rFonts w:ascii="Arial" w:eastAsia="Calibri" w:hAnsi="Arial" w:cs="Arial"/>
              </w:rPr>
            </w:pPr>
            <w:r>
              <w:rPr>
                <w:rFonts w:ascii="Arial" w:eastAsia="Calibri" w:hAnsi="Arial" w:cs="Arial"/>
              </w:rPr>
              <w:t>Knowledge of project management tools</w:t>
            </w:r>
          </w:p>
        </w:tc>
        <w:tc>
          <w:tcPr>
            <w:tcW w:w="1727" w:type="dxa"/>
          </w:tcPr>
          <w:p w14:paraId="159D53AE" w14:textId="77777777" w:rsidR="00A556FA" w:rsidRPr="00956C5E" w:rsidRDefault="00A556FA" w:rsidP="001D1822">
            <w:pPr>
              <w:jc w:val="center"/>
              <w:rPr>
                <w:rFonts w:ascii="Arial" w:eastAsia="Calibri" w:hAnsi="Arial" w:cs="Arial"/>
              </w:rPr>
            </w:pPr>
            <w:r>
              <w:rPr>
                <w:rFonts w:ascii="Arial" w:eastAsia="Calibri" w:hAnsi="Arial" w:cs="Arial"/>
              </w:rPr>
              <w:t>D</w:t>
            </w:r>
          </w:p>
        </w:tc>
        <w:tc>
          <w:tcPr>
            <w:tcW w:w="1958" w:type="dxa"/>
          </w:tcPr>
          <w:p w14:paraId="4FA00104" w14:textId="77777777" w:rsidR="00A556FA" w:rsidRPr="00956C5E" w:rsidRDefault="00A556FA" w:rsidP="001D1822">
            <w:pPr>
              <w:jc w:val="center"/>
              <w:rPr>
                <w:rFonts w:ascii="Arial" w:eastAsia="Calibri" w:hAnsi="Arial" w:cs="Arial"/>
              </w:rPr>
            </w:pPr>
            <w:r>
              <w:rPr>
                <w:rFonts w:ascii="Arial" w:eastAsia="Calibri" w:hAnsi="Arial" w:cs="Arial"/>
              </w:rPr>
              <w:t>Application / Interview</w:t>
            </w:r>
          </w:p>
        </w:tc>
      </w:tr>
      <w:tr w:rsidR="00A556FA" w:rsidRPr="00956C5E" w14:paraId="3BA7AECE" w14:textId="77777777" w:rsidTr="001D1822">
        <w:tc>
          <w:tcPr>
            <w:tcW w:w="5949" w:type="dxa"/>
            <w:shd w:val="clear" w:color="auto" w:fill="auto"/>
          </w:tcPr>
          <w:p w14:paraId="5627D3DA" w14:textId="77777777" w:rsidR="00A556FA" w:rsidRDefault="00A556FA" w:rsidP="001D1822">
            <w:pPr>
              <w:rPr>
                <w:rFonts w:ascii="Arial" w:eastAsia="Calibri" w:hAnsi="Arial" w:cs="Arial"/>
              </w:rPr>
            </w:pPr>
            <w:r>
              <w:rPr>
                <w:rFonts w:ascii="Arial" w:eastAsia="Calibri" w:hAnsi="Arial" w:cs="Arial"/>
              </w:rPr>
              <w:t>Interest in using ASDAN latest technologies to support effective project co-ordination</w:t>
            </w:r>
          </w:p>
        </w:tc>
        <w:tc>
          <w:tcPr>
            <w:tcW w:w="1727" w:type="dxa"/>
            <w:shd w:val="clear" w:color="auto" w:fill="auto"/>
          </w:tcPr>
          <w:p w14:paraId="50F7345A" w14:textId="77777777" w:rsidR="00A556FA" w:rsidRPr="00956C5E" w:rsidRDefault="00A556FA" w:rsidP="001D1822">
            <w:pPr>
              <w:jc w:val="center"/>
              <w:rPr>
                <w:rFonts w:ascii="Arial" w:eastAsia="Calibri" w:hAnsi="Arial" w:cs="Arial"/>
              </w:rPr>
            </w:pPr>
            <w:r>
              <w:rPr>
                <w:rFonts w:ascii="Arial" w:eastAsia="Calibri" w:hAnsi="Arial" w:cs="Arial"/>
              </w:rPr>
              <w:t>D</w:t>
            </w:r>
          </w:p>
        </w:tc>
        <w:tc>
          <w:tcPr>
            <w:tcW w:w="1958" w:type="dxa"/>
            <w:shd w:val="clear" w:color="auto" w:fill="auto"/>
          </w:tcPr>
          <w:p w14:paraId="36A03896" w14:textId="77777777" w:rsidR="00A556FA" w:rsidRPr="00956C5E" w:rsidRDefault="00A556FA" w:rsidP="001D1822">
            <w:pPr>
              <w:jc w:val="center"/>
              <w:rPr>
                <w:rFonts w:ascii="Arial" w:eastAsia="Calibri" w:hAnsi="Arial" w:cs="Arial"/>
              </w:rPr>
            </w:pPr>
            <w:r>
              <w:rPr>
                <w:rFonts w:ascii="Arial" w:eastAsia="Calibri" w:hAnsi="Arial" w:cs="Arial"/>
              </w:rPr>
              <w:t>Interview</w:t>
            </w:r>
          </w:p>
        </w:tc>
      </w:tr>
    </w:tbl>
    <w:p w14:paraId="2AE9E649" w14:textId="77777777" w:rsidR="00A556FA" w:rsidRDefault="00A556FA" w:rsidP="00A556FA">
      <w:pPr>
        <w:rPr>
          <w:rFonts w:ascii="Arial" w:hAnsi="Arial" w:cs="Arial"/>
          <w:b/>
        </w:rPr>
      </w:pPr>
    </w:p>
    <w:p w14:paraId="6A344300" w14:textId="77777777" w:rsidR="00A556FA" w:rsidRDefault="00A556FA" w:rsidP="00A556FA">
      <w:pPr>
        <w:rPr>
          <w:rFonts w:ascii="Arial" w:hAnsi="Arial" w:cs="Arial"/>
          <w:b/>
        </w:rPr>
      </w:pPr>
    </w:p>
    <w:p w14:paraId="71FB57F3" w14:textId="77777777" w:rsidR="00A556FA" w:rsidRPr="00330ED8" w:rsidRDefault="00A556FA" w:rsidP="00A556FA">
      <w:pPr>
        <w:spacing w:after="0" w:line="240" w:lineRule="auto"/>
        <w:rPr>
          <w:rFonts w:ascii="Arial" w:eastAsia="Times New Roman" w:hAnsi="Arial" w:cs="Arial"/>
          <w:color w:val="000000"/>
          <w:lang w:eastAsia="en-GB"/>
        </w:rPr>
      </w:pPr>
      <w:r w:rsidRPr="00330ED8">
        <w:rPr>
          <w:rFonts w:ascii="Arial" w:eastAsia="Times New Roman" w:hAnsi="Arial" w:cs="Arial"/>
          <w:color w:val="000000"/>
          <w:lang w:eastAsia="en-GB"/>
        </w:rPr>
        <w:t>Personal qualities</w:t>
      </w:r>
    </w:p>
    <w:p w14:paraId="5269F645" w14:textId="77777777" w:rsidR="00A556FA" w:rsidRPr="00330ED8" w:rsidRDefault="00A556FA" w:rsidP="00A556FA">
      <w:pPr>
        <w:spacing w:after="0" w:line="240" w:lineRule="auto"/>
        <w:rPr>
          <w:rFonts w:ascii="Arial" w:eastAsia="Times New Roman" w:hAnsi="Arial" w:cs="Arial"/>
          <w:color w:val="000000"/>
          <w:lang w:eastAsia="en-GB"/>
        </w:rPr>
      </w:pPr>
      <w:r w:rsidRPr="00330ED8">
        <w:rPr>
          <w:rFonts w:ascii="Arial" w:eastAsia="Times New Roman" w:hAnsi="Arial" w:cs="Arial"/>
          <w:color w:val="000000"/>
          <w:lang w:eastAsia="en-GB"/>
        </w:rPr>
        <w:t>· Highly professional standards of behaviour at all times</w:t>
      </w:r>
    </w:p>
    <w:p w14:paraId="46198B9C" w14:textId="77777777" w:rsidR="00A556FA" w:rsidRPr="00330ED8" w:rsidRDefault="00A556FA" w:rsidP="00A556FA">
      <w:pPr>
        <w:spacing w:after="0" w:line="240" w:lineRule="auto"/>
        <w:rPr>
          <w:rFonts w:ascii="Arial" w:eastAsia="Times New Roman" w:hAnsi="Arial" w:cs="Arial"/>
          <w:color w:val="000000"/>
          <w:lang w:eastAsia="en-GB"/>
        </w:rPr>
      </w:pPr>
      <w:r w:rsidRPr="00330ED8">
        <w:rPr>
          <w:rFonts w:ascii="Arial" w:eastAsia="Times New Roman" w:hAnsi="Arial" w:cs="Arial"/>
          <w:color w:val="000000"/>
          <w:lang w:eastAsia="en-GB"/>
        </w:rPr>
        <w:t>· Highly motivated and proactive</w:t>
      </w:r>
    </w:p>
    <w:p w14:paraId="5D0DB1A4" w14:textId="77777777" w:rsidR="00A556FA" w:rsidRPr="00330ED8" w:rsidRDefault="00A556FA" w:rsidP="00A556FA">
      <w:pPr>
        <w:spacing w:after="0" w:line="240" w:lineRule="auto"/>
        <w:rPr>
          <w:rFonts w:ascii="Arial" w:eastAsia="Times New Roman" w:hAnsi="Arial" w:cs="Arial"/>
          <w:color w:val="000000"/>
          <w:lang w:eastAsia="en-GB"/>
        </w:rPr>
      </w:pPr>
      <w:r w:rsidRPr="00330ED8">
        <w:rPr>
          <w:rFonts w:ascii="Arial" w:eastAsia="Times New Roman" w:hAnsi="Arial" w:cs="Arial"/>
          <w:color w:val="000000"/>
          <w:lang w:eastAsia="en-GB"/>
        </w:rPr>
        <w:t>· A collaborative team player</w:t>
      </w:r>
    </w:p>
    <w:p w14:paraId="7164D5D7" w14:textId="77777777" w:rsidR="00A556FA" w:rsidRPr="00330ED8" w:rsidRDefault="00A556FA" w:rsidP="00A556FA">
      <w:pPr>
        <w:spacing w:after="0" w:line="240" w:lineRule="auto"/>
        <w:rPr>
          <w:rFonts w:ascii="Arial" w:eastAsia="Times New Roman" w:hAnsi="Arial" w:cs="Arial"/>
          <w:color w:val="000000"/>
          <w:lang w:eastAsia="en-GB"/>
        </w:rPr>
      </w:pPr>
      <w:r w:rsidRPr="00330ED8">
        <w:rPr>
          <w:rFonts w:ascii="Arial" w:eastAsia="Times New Roman" w:hAnsi="Arial" w:cs="Arial"/>
          <w:color w:val="000000"/>
          <w:lang w:eastAsia="en-GB"/>
        </w:rPr>
        <w:t>· Calm under pressure and in changing circumstances</w:t>
      </w:r>
    </w:p>
    <w:p w14:paraId="446C7D36" w14:textId="77777777" w:rsidR="00A556FA" w:rsidRPr="00330ED8" w:rsidRDefault="00A556FA" w:rsidP="00A556FA">
      <w:pPr>
        <w:spacing w:after="0" w:line="240" w:lineRule="auto"/>
        <w:rPr>
          <w:rFonts w:ascii="Arial" w:eastAsia="Times New Roman" w:hAnsi="Arial" w:cs="Arial"/>
          <w:color w:val="000000"/>
          <w:lang w:eastAsia="en-GB"/>
        </w:rPr>
      </w:pPr>
      <w:r w:rsidRPr="00330ED8">
        <w:rPr>
          <w:rFonts w:ascii="Arial" w:eastAsia="Times New Roman" w:hAnsi="Arial" w:cs="Arial"/>
          <w:color w:val="000000"/>
          <w:lang w:eastAsia="en-GB"/>
        </w:rPr>
        <w:t>· Flexible, friendly and helpful</w:t>
      </w:r>
    </w:p>
    <w:p w14:paraId="110C4DDF" w14:textId="77777777" w:rsidR="00A556FA" w:rsidRPr="00330ED8" w:rsidRDefault="00A556FA" w:rsidP="00A556FA">
      <w:pPr>
        <w:spacing w:after="0" w:line="240" w:lineRule="auto"/>
        <w:rPr>
          <w:rFonts w:ascii="Arial" w:eastAsia="Times New Roman" w:hAnsi="Arial" w:cs="Arial"/>
          <w:color w:val="000000"/>
          <w:lang w:eastAsia="en-GB"/>
        </w:rPr>
      </w:pPr>
      <w:r w:rsidRPr="00330ED8">
        <w:rPr>
          <w:rFonts w:ascii="Arial" w:eastAsia="Times New Roman" w:hAnsi="Arial" w:cs="Arial"/>
          <w:color w:val="000000"/>
          <w:lang w:eastAsia="en-GB"/>
        </w:rPr>
        <w:t>· Able to work positively and creatively</w:t>
      </w:r>
    </w:p>
    <w:p w14:paraId="201421E8" w14:textId="77777777" w:rsidR="00A556FA" w:rsidRDefault="00A556FA" w:rsidP="00A556FA">
      <w:pPr>
        <w:rPr>
          <w:rFonts w:ascii="Arial" w:hAnsi="Arial" w:cs="Arial"/>
          <w:b/>
        </w:rPr>
      </w:pPr>
    </w:p>
    <w:p w14:paraId="6F483C3B" w14:textId="77777777" w:rsidR="00014E15" w:rsidRDefault="00014E15" w:rsidP="002F593A">
      <w:pPr>
        <w:jc w:val="center"/>
        <w:rPr>
          <w:rFonts w:ascii="Arial" w:hAnsi="Arial" w:cs="Arial"/>
        </w:rPr>
      </w:pPr>
    </w:p>
    <w:sectPr w:rsidR="00014E15" w:rsidSect="00014E15">
      <w:headerReference w:type="default" r:id="rId11"/>
      <w:footerReference w:type="default" r:id="rId12"/>
      <w:pgSz w:w="11900" w:h="16840"/>
      <w:pgMar w:top="1418" w:right="1191" w:bottom="1560" w:left="1191" w:header="907"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7D540" w14:textId="77777777" w:rsidR="00800332" w:rsidRDefault="00800332" w:rsidP="002568EC">
      <w:pPr>
        <w:spacing w:after="0" w:line="240" w:lineRule="auto"/>
      </w:pPr>
      <w:r>
        <w:separator/>
      </w:r>
    </w:p>
  </w:endnote>
  <w:endnote w:type="continuationSeparator" w:id="0">
    <w:p w14:paraId="6AB96590" w14:textId="77777777" w:rsidR="00800332" w:rsidRDefault="00800332"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18197" w14:textId="77777777" w:rsidR="002568EC" w:rsidRPr="002568EC" w:rsidRDefault="00133F3F" w:rsidP="002568EC">
    <w:pPr>
      <w:pStyle w:val="Footer"/>
      <w:jc w:val="right"/>
      <w:rPr>
        <w:color w:val="404040" w:themeColor="text1" w:themeTint="BF"/>
      </w:rPr>
    </w:pPr>
    <w:r>
      <w:rPr>
        <w:rFonts w:ascii="Arial" w:hAnsi="Arial"/>
        <w:noProof/>
        <w:color w:val="404040" w:themeColor="text1" w:themeTint="BF"/>
        <w:sz w:val="22"/>
        <w:szCs w:val="22"/>
        <w:lang w:val="en-GB" w:eastAsia="en-GB"/>
      </w:rPr>
      <w:drawing>
        <wp:anchor distT="0" distB="0" distL="114300" distR="114300" simplePos="0" relativeHeight="251657216" behindDoc="1" locked="0" layoutInCell="1" allowOverlap="1" wp14:anchorId="3B95E308" wp14:editId="7B530598">
          <wp:simplePos x="0" y="0"/>
          <wp:positionH relativeFrom="column">
            <wp:posOffset>-756920</wp:posOffset>
          </wp:positionH>
          <wp:positionV relativeFrom="paragraph">
            <wp:posOffset>-629920</wp:posOffset>
          </wp:positionV>
          <wp:extent cx="3760470" cy="13341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F460" w14:textId="77777777" w:rsidR="00800332" w:rsidRDefault="00800332" w:rsidP="002568EC">
      <w:pPr>
        <w:spacing w:after="0" w:line="240" w:lineRule="auto"/>
      </w:pPr>
      <w:r>
        <w:separator/>
      </w:r>
    </w:p>
  </w:footnote>
  <w:footnote w:type="continuationSeparator" w:id="0">
    <w:p w14:paraId="3E95C9E8" w14:textId="77777777" w:rsidR="00800332" w:rsidRDefault="00800332"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CCD8" w14:textId="465AC140" w:rsidR="008A0E8F" w:rsidRPr="002568EC" w:rsidRDefault="00FC44B2" w:rsidP="008A0E8F">
    <w:pPr>
      <w:pStyle w:val="Header"/>
      <w:rPr>
        <w:rFonts w:ascii="Arial" w:hAnsi="Arial"/>
        <w:color w:val="404040" w:themeColor="text1" w:themeTint="BF"/>
        <w:sz w:val="32"/>
        <w:szCs w:val="32"/>
      </w:rPr>
    </w:pPr>
    <w:r>
      <w:rPr>
        <w:rFonts w:ascii="Arial" w:hAnsi="Arial"/>
        <w:color w:val="404040" w:themeColor="text1" w:themeTint="BF"/>
        <w:sz w:val="32"/>
        <w:szCs w:val="32"/>
      </w:rPr>
      <w:t xml:space="preserve">Recruitment Bulletin: </w:t>
    </w:r>
    <w:r w:rsidR="00581685">
      <w:rPr>
        <w:rFonts w:ascii="Arial" w:hAnsi="Arial"/>
        <w:color w:val="404040" w:themeColor="text1" w:themeTint="BF"/>
        <w:sz w:val="32"/>
        <w:szCs w:val="32"/>
      </w:rPr>
      <w:t>Executive Support and Projects Coordinator</w:t>
    </w:r>
  </w:p>
  <w:p w14:paraId="2E445A01" w14:textId="77777777" w:rsidR="002568EC" w:rsidRPr="002568EC" w:rsidRDefault="002568EC">
    <w:pPr>
      <w:pStyle w:val="Header"/>
      <w:rPr>
        <w:rFonts w:ascii="Arial" w:hAnsi="Arial"/>
        <w:color w:val="404040" w:themeColor="text1" w:themeTint="B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459E"/>
    <w:multiLevelType w:val="hybridMultilevel"/>
    <w:tmpl w:val="28B06D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1630B2"/>
    <w:multiLevelType w:val="hybridMultilevel"/>
    <w:tmpl w:val="A1CED2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94213C"/>
    <w:multiLevelType w:val="hybridMultilevel"/>
    <w:tmpl w:val="597C76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B122349"/>
    <w:multiLevelType w:val="hybridMultilevel"/>
    <w:tmpl w:val="3B84AD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3764E"/>
    <w:multiLevelType w:val="hybridMultilevel"/>
    <w:tmpl w:val="09987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FC4828"/>
    <w:multiLevelType w:val="hybridMultilevel"/>
    <w:tmpl w:val="6846D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F95AE8"/>
    <w:multiLevelType w:val="hybridMultilevel"/>
    <w:tmpl w:val="A69E8658"/>
    <w:lvl w:ilvl="0" w:tplc="5C98CCD4">
      <w:start w:val="1"/>
      <w:numFmt w:val="low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4969CA"/>
    <w:multiLevelType w:val="hybridMultilevel"/>
    <w:tmpl w:val="933AA8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7"/>
  </w:num>
  <w:num w:numId="6">
    <w:abstractNumId w:val="1"/>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3A"/>
    <w:rsid w:val="0000740A"/>
    <w:rsid w:val="00011089"/>
    <w:rsid w:val="00014E15"/>
    <w:rsid w:val="00064D5A"/>
    <w:rsid w:val="000738C2"/>
    <w:rsid w:val="000740E6"/>
    <w:rsid w:val="000A41F4"/>
    <w:rsid w:val="00111973"/>
    <w:rsid w:val="00113961"/>
    <w:rsid w:val="001200AF"/>
    <w:rsid w:val="00133F3F"/>
    <w:rsid w:val="00145FFF"/>
    <w:rsid w:val="001538B6"/>
    <w:rsid w:val="00163653"/>
    <w:rsid w:val="00175864"/>
    <w:rsid w:val="0018439E"/>
    <w:rsid w:val="00196081"/>
    <w:rsid w:val="001B5D2F"/>
    <w:rsid w:val="001D4F09"/>
    <w:rsid w:val="001E22B9"/>
    <w:rsid w:val="00202E68"/>
    <w:rsid w:val="002338ED"/>
    <w:rsid w:val="0023705F"/>
    <w:rsid w:val="002434C0"/>
    <w:rsid w:val="00252E90"/>
    <w:rsid w:val="002568EC"/>
    <w:rsid w:val="00274A73"/>
    <w:rsid w:val="00285BF8"/>
    <w:rsid w:val="0028756A"/>
    <w:rsid w:val="002900EF"/>
    <w:rsid w:val="002C472D"/>
    <w:rsid w:val="002C587C"/>
    <w:rsid w:val="002F593A"/>
    <w:rsid w:val="002F78A4"/>
    <w:rsid w:val="003016C3"/>
    <w:rsid w:val="00306B19"/>
    <w:rsid w:val="0031583C"/>
    <w:rsid w:val="003174B0"/>
    <w:rsid w:val="00335EB0"/>
    <w:rsid w:val="00352F55"/>
    <w:rsid w:val="0039160B"/>
    <w:rsid w:val="003A27A2"/>
    <w:rsid w:val="003A3C7A"/>
    <w:rsid w:val="004E7E56"/>
    <w:rsid w:val="004F4017"/>
    <w:rsid w:val="005000BE"/>
    <w:rsid w:val="005204CF"/>
    <w:rsid w:val="00520897"/>
    <w:rsid w:val="00524C38"/>
    <w:rsid w:val="00534B5E"/>
    <w:rsid w:val="00581685"/>
    <w:rsid w:val="005D71A2"/>
    <w:rsid w:val="005F3351"/>
    <w:rsid w:val="006072B0"/>
    <w:rsid w:val="00607EDC"/>
    <w:rsid w:val="00617B5D"/>
    <w:rsid w:val="00671995"/>
    <w:rsid w:val="0068219B"/>
    <w:rsid w:val="006C11F1"/>
    <w:rsid w:val="006F36B0"/>
    <w:rsid w:val="00723323"/>
    <w:rsid w:val="007363E8"/>
    <w:rsid w:val="00742C40"/>
    <w:rsid w:val="00777907"/>
    <w:rsid w:val="007A2288"/>
    <w:rsid w:val="00800332"/>
    <w:rsid w:val="00811D3F"/>
    <w:rsid w:val="008930B3"/>
    <w:rsid w:val="008A0E8F"/>
    <w:rsid w:val="008A1BE4"/>
    <w:rsid w:val="008A2EA2"/>
    <w:rsid w:val="008A7625"/>
    <w:rsid w:val="00953401"/>
    <w:rsid w:val="009A2967"/>
    <w:rsid w:val="009B1609"/>
    <w:rsid w:val="009E634E"/>
    <w:rsid w:val="00A006A9"/>
    <w:rsid w:val="00A3473B"/>
    <w:rsid w:val="00A34A45"/>
    <w:rsid w:val="00A53ED6"/>
    <w:rsid w:val="00A556FA"/>
    <w:rsid w:val="00A825F7"/>
    <w:rsid w:val="00A87A2E"/>
    <w:rsid w:val="00A90208"/>
    <w:rsid w:val="00AA22C1"/>
    <w:rsid w:val="00AC2600"/>
    <w:rsid w:val="00B15648"/>
    <w:rsid w:val="00B25577"/>
    <w:rsid w:val="00B34F59"/>
    <w:rsid w:val="00B52A61"/>
    <w:rsid w:val="00B55DED"/>
    <w:rsid w:val="00B75E49"/>
    <w:rsid w:val="00B943E2"/>
    <w:rsid w:val="00B9552D"/>
    <w:rsid w:val="00BB6468"/>
    <w:rsid w:val="00BC3BCD"/>
    <w:rsid w:val="00BD57EB"/>
    <w:rsid w:val="00C23EC7"/>
    <w:rsid w:val="00C26DA0"/>
    <w:rsid w:val="00C84255"/>
    <w:rsid w:val="00C87DF8"/>
    <w:rsid w:val="00CA3CF0"/>
    <w:rsid w:val="00CB3139"/>
    <w:rsid w:val="00CB3E0A"/>
    <w:rsid w:val="00CD3803"/>
    <w:rsid w:val="00D15BB7"/>
    <w:rsid w:val="00D220C1"/>
    <w:rsid w:val="00D436E2"/>
    <w:rsid w:val="00D43DEE"/>
    <w:rsid w:val="00D44397"/>
    <w:rsid w:val="00D47154"/>
    <w:rsid w:val="00D63DA6"/>
    <w:rsid w:val="00D77AA8"/>
    <w:rsid w:val="00D940B9"/>
    <w:rsid w:val="00DA0652"/>
    <w:rsid w:val="00DA428E"/>
    <w:rsid w:val="00DC6F32"/>
    <w:rsid w:val="00DD70FB"/>
    <w:rsid w:val="00E129B4"/>
    <w:rsid w:val="00E25808"/>
    <w:rsid w:val="00E35B45"/>
    <w:rsid w:val="00E36AD4"/>
    <w:rsid w:val="00E44FEB"/>
    <w:rsid w:val="00E46727"/>
    <w:rsid w:val="00E7380A"/>
    <w:rsid w:val="00E801C6"/>
    <w:rsid w:val="00E80DF1"/>
    <w:rsid w:val="00EA2B15"/>
    <w:rsid w:val="00EA3D89"/>
    <w:rsid w:val="00F10EEC"/>
    <w:rsid w:val="00F1118D"/>
    <w:rsid w:val="00F564A7"/>
    <w:rsid w:val="00F75B94"/>
    <w:rsid w:val="00F93D9B"/>
    <w:rsid w:val="00FC1F9E"/>
    <w:rsid w:val="00FC44B2"/>
    <w:rsid w:val="00FD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E7E87"/>
  <w14:defaultImageDpi w14:val="300"/>
  <w15:docId w15:val="{22632551-C15E-42FC-9765-6658FC72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93A"/>
    <w:pPr>
      <w:spacing w:after="200" w:line="276" w:lineRule="auto"/>
    </w:pPr>
    <w:rPr>
      <w:rFonts w:eastAsiaTheme="minorHAnsi"/>
      <w:sz w:val="22"/>
      <w:szCs w:val="22"/>
      <w:lang w:val="en-GB"/>
    </w:rPr>
  </w:style>
  <w:style w:type="paragraph" w:styleId="Heading3">
    <w:name w:val="heading 3"/>
    <w:basedOn w:val="Normal"/>
    <w:link w:val="Heading3Char"/>
    <w:uiPriority w:val="9"/>
    <w:qFormat/>
    <w:rsid w:val="003174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character" w:styleId="Hyperlink">
    <w:name w:val="Hyperlink"/>
    <w:basedOn w:val="DefaultParagraphFont"/>
    <w:unhideWhenUsed/>
    <w:rsid w:val="002F593A"/>
    <w:rPr>
      <w:color w:val="1B75BC" w:themeColor="hyperlink"/>
      <w:u w:val="single"/>
    </w:rPr>
  </w:style>
  <w:style w:type="paragraph" w:styleId="Title">
    <w:name w:val="Title"/>
    <w:basedOn w:val="Normal"/>
    <w:link w:val="TitleChar"/>
    <w:qFormat/>
    <w:rsid w:val="002F593A"/>
    <w:pPr>
      <w:spacing w:after="0" w:line="240" w:lineRule="auto"/>
      <w:jc w:val="center"/>
    </w:pPr>
    <w:rPr>
      <w:rFonts w:ascii="Times New Roman" w:eastAsia="Times New Roman" w:hAnsi="Times New Roman" w:cs="Times New Roman"/>
      <w:b/>
      <w:sz w:val="20"/>
      <w:szCs w:val="24"/>
    </w:rPr>
  </w:style>
  <w:style w:type="character" w:customStyle="1" w:styleId="TitleChar">
    <w:name w:val="Title Char"/>
    <w:basedOn w:val="DefaultParagraphFont"/>
    <w:link w:val="Title"/>
    <w:rsid w:val="002F593A"/>
    <w:rPr>
      <w:rFonts w:ascii="Times New Roman" w:eastAsia="Times New Roman" w:hAnsi="Times New Roman" w:cs="Times New Roman"/>
      <w:b/>
      <w:sz w:val="20"/>
      <w:lang w:val="en-GB"/>
    </w:rPr>
  </w:style>
  <w:style w:type="paragraph" w:styleId="BodyText">
    <w:name w:val="Body Text"/>
    <w:basedOn w:val="Normal"/>
    <w:link w:val="BodyTextChar"/>
    <w:semiHidden/>
    <w:unhideWhenUsed/>
    <w:rsid w:val="002F593A"/>
    <w:pPr>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2F593A"/>
    <w:rPr>
      <w:rFonts w:ascii="Arial" w:eastAsia="Times New Roman" w:hAnsi="Arial" w:cs="Times New Roman"/>
      <w:sz w:val="20"/>
      <w:szCs w:val="20"/>
      <w:lang w:val="en-GB"/>
    </w:rPr>
  </w:style>
  <w:style w:type="paragraph" w:styleId="BodyText2">
    <w:name w:val="Body Text 2"/>
    <w:basedOn w:val="Normal"/>
    <w:link w:val="BodyText2Char"/>
    <w:unhideWhenUsed/>
    <w:rsid w:val="002F593A"/>
    <w:pPr>
      <w:tabs>
        <w:tab w:val="left" w:pos="-720"/>
      </w:tabs>
      <w:suppressAutoHyphens/>
      <w:spacing w:after="0" w:line="360" w:lineRule="auto"/>
    </w:pPr>
    <w:rPr>
      <w:rFonts w:ascii="Univers" w:eastAsia="Times New Roman" w:hAnsi="Univers" w:cs="Arial"/>
      <w:spacing w:val="-3"/>
      <w:sz w:val="20"/>
      <w:szCs w:val="24"/>
    </w:rPr>
  </w:style>
  <w:style w:type="character" w:customStyle="1" w:styleId="BodyText2Char">
    <w:name w:val="Body Text 2 Char"/>
    <w:basedOn w:val="DefaultParagraphFont"/>
    <w:link w:val="BodyText2"/>
    <w:rsid w:val="002F593A"/>
    <w:rPr>
      <w:rFonts w:ascii="Univers" w:eastAsia="Times New Roman" w:hAnsi="Univers" w:cs="Arial"/>
      <w:spacing w:val="-3"/>
      <w:sz w:val="20"/>
      <w:lang w:val="en-GB"/>
    </w:rPr>
  </w:style>
  <w:style w:type="paragraph" w:styleId="ListParagraph">
    <w:name w:val="List Paragraph"/>
    <w:basedOn w:val="Normal"/>
    <w:uiPriority w:val="34"/>
    <w:qFormat/>
    <w:rsid w:val="002F593A"/>
    <w:pPr>
      <w:ind w:left="720"/>
      <w:contextualSpacing/>
    </w:pPr>
  </w:style>
  <w:style w:type="table" w:styleId="TableGrid">
    <w:name w:val="Table Grid"/>
    <w:basedOn w:val="TableNormal"/>
    <w:uiPriority w:val="59"/>
    <w:rsid w:val="002F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1BE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74B0"/>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3174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43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7922">
      <w:bodyDiv w:val="1"/>
      <w:marLeft w:val="0"/>
      <w:marRight w:val="0"/>
      <w:marTop w:val="0"/>
      <w:marBottom w:val="0"/>
      <w:divBdr>
        <w:top w:val="none" w:sz="0" w:space="0" w:color="auto"/>
        <w:left w:val="none" w:sz="0" w:space="0" w:color="auto"/>
        <w:bottom w:val="none" w:sz="0" w:space="0" w:color="auto"/>
        <w:right w:val="none" w:sz="0" w:space="0" w:color="auto"/>
      </w:divBdr>
    </w:div>
    <w:div w:id="518587574">
      <w:bodyDiv w:val="1"/>
      <w:marLeft w:val="0"/>
      <w:marRight w:val="0"/>
      <w:marTop w:val="0"/>
      <w:marBottom w:val="0"/>
      <w:divBdr>
        <w:top w:val="none" w:sz="0" w:space="0" w:color="auto"/>
        <w:left w:val="none" w:sz="0" w:space="0" w:color="auto"/>
        <w:bottom w:val="none" w:sz="0" w:space="0" w:color="auto"/>
        <w:right w:val="none" w:sz="0" w:space="0" w:color="auto"/>
      </w:divBdr>
    </w:div>
    <w:div w:id="789007801">
      <w:bodyDiv w:val="1"/>
      <w:marLeft w:val="0"/>
      <w:marRight w:val="0"/>
      <w:marTop w:val="0"/>
      <w:marBottom w:val="0"/>
      <w:divBdr>
        <w:top w:val="none" w:sz="0" w:space="0" w:color="auto"/>
        <w:left w:val="none" w:sz="0" w:space="0" w:color="auto"/>
        <w:bottom w:val="none" w:sz="0" w:space="0" w:color="auto"/>
        <w:right w:val="none" w:sz="0" w:space="0" w:color="auto"/>
      </w:divBdr>
    </w:div>
    <w:div w:id="807091333">
      <w:bodyDiv w:val="1"/>
      <w:marLeft w:val="0"/>
      <w:marRight w:val="0"/>
      <w:marTop w:val="0"/>
      <w:marBottom w:val="0"/>
      <w:divBdr>
        <w:top w:val="none" w:sz="0" w:space="0" w:color="auto"/>
        <w:left w:val="none" w:sz="0" w:space="0" w:color="auto"/>
        <w:bottom w:val="none" w:sz="0" w:space="0" w:color="auto"/>
        <w:right w:val="none" w:sz="0" w:space="0" w:color="auto"/>
      </w:divBdr>
    </w:div>
    <w:div w:id="819418690">
      <w:bodyDiv w:val="1"/>
      <w:marLeft w:val="0"/>
      <w:marRight w:val="0"/>
      <w:marTop w:val="0"/>
      <w:marBottom w:val="0"/>
      <w:divBdr>
        <w:top w:val="none" w:sz="0" w:space="0" w:color="auto"/>
        <w:left w:val="none" w:sz="0" w:space="0" w:color="auto"/>
        <w:bottom w:val="none" w:sz="0" w:space="0" w:color="auto"/>
        <w:right w:val="none" w:sz="0" w:space="0" w:color="auto"/>
      </w:divBdr>
    </w:div>
    <w:div w:id="823931654">
      <w:bodyDiv w:val="1"/>
      <w:marLeft w:val="0"/>
      <w:marRight w:val="0"/>
      <w:marTop w:val="0"/>
      <w:marBottom w:val="0"/>
      <w:divBdr>
        <w:top w:val="none" w:sz="0" w:space="0" w:color="auto"/>
        <w:left w:val="none" w:sz="0" w:space="0" w:color="auto"/>
        <w:bottom w:val="none" w:sz="0" w:space="0" w:color="auto"/>
        <w:right w:val="none" w:sz="0" w:space="0" w:color="auto"/>
      </w:divBdr>
    </w:div>
    <w:div w:id="932322355">
      <w:bodyDiv w:val="1"/>
      <w:marLeft w:val="0"/>
      <w:marRight w:val="0"/>
      <w:marTop w:val="0"/>
      <w:marBottom w:val="0"/>
      <w:divBdr>
        <w:top w:val="none" w:sz="0" w:space="0" w:color="auto"/>
        <w:left w:val="none" w:sz="0" w:space="0" w:color="auto"/>
        <w:bottom w:val="none" w:sz="0" w:space="0" w:color="auto"/>
        <w:right w:val="none" w:sz="0" w:space="0" w:color="auto"/>
      </w:divBdr>
    </w:div>
    <w:div w:id="1017317172">
      <w:bodyDiv w:val="1"/>
      <w:marLeft w:val="0"/>
      <w:marRight w:val="0"/>
      <w:marTop w:val="0"/>
      <w:marBottom w:val="0"/>
      <w:divBdr>
        <w:top w:val="none" w:sz="0" w:space="0" w:color="auto"/>
        <w:left w:val="none" w:sz="0" w:space="0" w:color="auto"/>
        <w:bottom w:val="none" w:sz="0" w:space="0" w:color="auto"/>
        <w:right w:val="none" w:sz="0" w:space="0" w:color="auto"/>
      </w:divBdr>
    </w:div>
    <w:div w:id="16693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an.org.uk/vacan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dan.org.uk" TargetMode="External"/><Relationship Id="rId4" Type="http://schemas.openxmlformats.org/officeDocument/2006/relationships/settings" Target="settings.xml"/><Relationship Id="rId9" Type="http://schemas.openxmlformats.org/officeDocument/2006/relationships/hyperlink" Target="mailto:personnel@asdan.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451C-0553-4E68-B6D9-FFE5F1AA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Finn</dc:creator>
  <cp:lastModifiedBy>Sophie Dumont</cp:lastModifiedBy>
  <cp:revision>2</cp:revision>
  <cp:lastPrinted>2018-11-14T12:44:00Z</cp:lastPrinted>
  <dcterms:created xsi:type="dcterms:W3CDTF">2022-06-21T13:08:00Z</dcterms:created>
  <dcterms:modified xsi:type="dcterms:W3CDTF">2022-06-21T13:08:00Z</dcterms:modified>
</cp:coreProperties>
</file>