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9C15A" w14:textId="09B4D0D0" w:rsidR="007A099C" w:rsidRPr="00D64C47" w:rsidRDefault="007A099C" w:rsidP="00D64C47">
      <w:pPr>
        <w:pStyle w:val="Heading2"/>
        <w:rPr>
          <w:sz w:val="28"/>
        </w:rPr>
      </w:pPr>
      <w:r w:rsidRPr="00D64C47">
        <w:rPr>
          <w:sz w:val="28"/>
        </w:rPr>
        <w:t>Candidate consent form</w:t>
      </w:r>
      <w:r w:rsidR="00A72C10" w:rsidRPr="00D64C47">
        <w:rPr>
          <w:sz w:val="28"/>
        </w:rPr>
        <w:t xml:space="preserve"> and application for Post Results Review</w:t>
      </w:r>
    </w:p>
    <w:p w14:paraId="34EA49E2" w14:textId="77777777" w:rsidR="007A099C" w:rsidRPr="008C4202" w:rsidRDefault="007A099C" w:rsidP="007A099C">
      <w:pPr>
        <w:tabs>
          <w:tab w:val="left" w:pos="709"/>
        </w:tabs>
        <w:ind w:left="66"/>
        <w:rPr>
          <w:rFonts w:ascii="Arial" w:hAnsi="Arial" w:cs="Arial"/>
        </w:rPr>
      </w:pPr>
    </w:p>
    <w:p w14:paraId="64348658" w14:textId="77777777" w:rsidR="007A099C" w:rsidRPr="008C4202" w:rsidRDefault="007A099C" w:rsidP="007A099C">
      <w:pPr>
        <w:tabs>
          <w:tab w:val="left" w:pos="709"/>
        </w:tabs>
        <w:ind w:left="66"/>
        <w:rPr>
          <w:rFonts w:ascii="Arial" w:hAnsi="Arial" w:cs="Arial"/>
          <w:b/>
          <w:bCs/>
        </w:rPr>
      </w:pPr>
      <w:r w:rsidRPr="008C4202">
        <w:rPr>
          <w:rFonts w:ascii="Arial" w:hAnsi="Arial" w:cs="Arial"/>
          <w:b/>
          <w:bCs/>
        </w:rPr>
        <w:t xml:space="preserve">Information for candidates </w:t>
      </w:r>
    </w:p>
    <w:p w14:paraId="406FC2DF" w14:textId="77777777" w:rsidR="007A099C" w:rsidRPr="008C4202" w:rsidRDefault="007A099C" w:rsidP="007A099C">
      <w:pPr>
        <w:tabs>
          <w:tab w:val="left" w:pos="709"/>
        </w:tabs>
        <w:ind w:left="66"/>
        <w:rPr>
          <w:rFonts w:ascii="Arial" w:hAnsi="Arial" w:cs="Arial"/>
        </w:rPr>
      </w:pPr>
    </w:p>
    <w:p w14:paraId="622DAB4E" w14:textId="5DE74EC9" w:rsidR="007A099C" w:rsidRPr="008C4202" w:rsidRDefault="007A099C" w:rsidP="007A099C">
      <w:pPr>
        <w:tabs>
          <w:tab w:val="left" w:pos="709"/>
        </w:tabs>
        <w:ind w:left="66"/>
        <w:rPr>
          <w:rFonts w:ascii="Arial" w:hAnsi="Arial" w:cs="Arial"/>
        </w:rPr>
      </w:pPr>
      <w:r w:rsidRPr="008C4202">
        <w:rPr>
          <w:rFonts w:ascii="Arial" w:hAnsi="Arial" w:cs="Arial"/>
        </w:rPr>
        <w:t xml:space="preserve">The following information explains what may happen following a Post Results Review and any subsequent appeal. </w:t>
      </w:r>
    </w:p>
    <w:p w14:paraId="36647237" w14:textId="71F7F56E" w:rsidR="007A099C" w:rsidRPr="008C4202" w:rsidRDefault="007A099C" w:rsidP="007A099C">
      <w:pPr>
        <w:tabs>
          <w:tab w:val="left" w:pos="709"/>
        </w:tabs>
        <w:ind w:left="66"/>
        <w:rPr>
          <w:rFonts w:ascii="Arial" w:hAnsi="Arial" w:cs="Arial"/>
        </w:rPr>
      </w:pPr>
      <w:r w:rsidRPr="008C4202">
        <w:rPr>
          <w:rFonts w:ascii="Arial" w:hAnsi="Arial" w:cs="Arial"/>
        </w:rPr>
        <w:t xml:space="preserve">If your school or centre submits a request for a Post Results Review of the original marking, and then a subsequent appeal, for your project after your grade has been issued, there are three possible outcomes: </w:t>
      </w:r>
    </w:p>
    <w:p w14:paraId="7C028115" w14:textId="77777777" w:rsidR="007A099C" w:rsidRPr="008C4202" w:rsidRDefault="007A099C" w:rsidP="007A099C">
      <w:pPr>
        <w:tabs>
          <w:tab w:val="left" w:pos="709"/>
        </w:tabs>
        <w:ind w:left="66"/>
        <w:rPr>
          <w:rFonts w:ascii="Arial" w:hAnsi="Arial" w:cs="Arial"/>
        </w:rPr>
      </w:pPr>
    </w:p>
    <w:p w14:paraId="49F08BD1" w14:textId="5031187D" w:rsidR="007A099C" w:rsidRPr="00D64C47" w:rsidRDefault="007A099C" w:rsidP="00D64C47">
      <w:pPr>
        <w:pStyle w:val="ListParagraph"/>
        <w:numPr>
          <w:ilvl w:val="0"/>
          <w:numId w:val="30"/>
        </w:numPr>
        <w:tabs>
          <w:tab w:val="left" w:pos="709"/>
        </w:tabs>
        <w:rPr>
          <w:rFonts w:ascii="Arial" w:hAnsi="Arial" w:cs="Arial"/>
        </w:rPr>
      </w:pPr>
      <w:r w:rsidRPr="00D64C47">
        <w:rPr>
          <w:rFonts w:ascii="Arial" w:hAnsi="Arial" w:cs="Arial"/>
        </w:rPr>
        <w:t xml:space="preserve">Your original mark is lowered, so your final grade may be lower than the original grade you received. </w:t>
      </w:r>
    </w:p>
    <w:p w14:paraId="6421FB35" w14:textId="385BABCF" w:rsidR="007A099C" w:rsidRPr="00D64C47" w:rsidRDefault="007A099C" w:rsidP="00D64C47">
      <w:pPr>
        <w:pStyle w:val="ListParagraph"/>
        <w:numPr>
          <w:ilvl w:val="0"/>
          <w:numId w:val="30"/>
        </w:numPr>
        <w:tabs>
          <w:tab w:val="left" w:pos="709"/>
        </w:tabs>
        <w:rPr>
          <w:rFonts w:ascii="Arial" w:hAnsi="Arial" w:cs="Arial"/>
        </w:rPr>
      </w:pPr>
      <w:r w:rsidRPr="00D64C47">
        <w:rPr>
          <w:rFonts w:ascii="Arial" w:hAnsi="Arial" w:cs="Arial"/>
        </w:rPr>
        <w:t xml:space="preserve">Your original mark is confirmed as correct, so there is no change to your grade. </w:t>
      </w:r>
    </w:p>
    <w:p w14:paraId="03A3068A" w14:textId="1A99AA34" w:rsidR="007A099C" w:rsidRPr="00D64C47" w:rsidRDefault="007A099C" w:rsidP="00D64C47">
      <w:pPr>
        <w:pStyle w:val="ListParagraph"/>
        <w:numPr>
          <w:ilvl w:val="0"/>
          <w:numId w:val="30"/>
        </w:numPr>
        <w:tabs>
          <w:tab w:val="left" w:pos="709"/>
        </w:tabs>
        <w:rPr>
          <w:rFonts w:ascii="Arial" w:hAnsi="Arial" w:cs="Arial"/>
        </w:rPr>
      </w:pPr>
      <w:r w:rsidRPr="00D64C47">
        <w:rPr>
          <w:rFonts w:ascii="Arial" w:hAnsi="Arial" w:cs="Arial"/>
        </w:rPr>
        <w:t xml:space="preserve">Your original mark is raised, so your final grade may be higher than the original grade you received. </w:t>
      </w:r>
    </w:p>
    <w:p w14:paraId="1A23D057" w14:textId="77777777" w:rsidR="007A099C" w:rsidRPr="008C4202" w:rsidRDefault="007A099C" w:rsidP="007A099C">
      <w:pPr>
        <w:tabs>
          <w:tab w:val="left" w:pos="709"/>
        </w:tabs>
        <w:ind w:left="66"/>
        <w:rPr>
          <w:rFonts w:ascii="Arial" w:hAnsi="Arial" w:cs="Arial"/>
        </w:rPr>
      </w:pPr>
    </w:p>
    <w:p w14:paraId="2C710519" w14:textId="77777777" w:rsidR="00137BEC" w:rsidRPr="008C4202" w:rsidRDefault="007A099C" w:rsidP="007A099C">
      <w:pPr>
        <w:tabs>
          <w:tab w:val="left" w:pos="709"/>
        </w:tabs>
        <w:ind w:left="66"/>
        <w:rPr>
          <w:rFonts w:ascii="Arial" w:hAnsi="Arial" w:cs="Arial"/>
        </w:rPr>
      </w:pPr>
      <w:r w:rsidRPr="008C4202">
        <w:rPr>
          <w:rFonts w:ascii="Arial" w:hAnsi="Arial" w:cs="Arial"/>
        </w:rPr>
        <w:t xml:space="preserve">In order to proceed with the </w:t>
      </w:r>
      <w:r w:rsidR="00137BEC" w:rsidRPr="008C4202">
        <w:rPr>
          <w:rFonts w:ascii="Arial" w:hAnsi="Arial" w:cs="Arial"/>
        </w:rPr>
        <w:t>Post Results Review</w:t>
      </w:r>
      <w:r w:rsidRPr="008C4202">
        <w:rPr>
          <w:rFonts w:ascii="Arial" w:hAnsi="Arial" w:cs="Arial"/>
        </w:rPr>
        <w:t xml:space="preserve"> of marking, you must sign the form below. This tells the head of your school or </w:t>
      </w:r>
      <w:r w:rsidR="00137BEC" w:rsidRPr="008C4202">
        <w:rPr>
          <w:rFonts w:ascii="Arial" w:hAnsi="Arial" w:cs="Arial"/>
        </w:rPr>
        <w:t>centre</w:t>
      </w:r>
      <w:r w:rsidRPr="008C4202">
        <w:rPr>
          <w:rFonts w:ascii="Arial" w:hAnsi="Arial" w:cs="Arial"/>
        </w:rPr>
        <w:t xml:space="preserve"> that you have understood what the outcome might be, and that you give your consent to the review being submitted. </w:t>
      </w:r>
    </w:p>
    <w:p w14:paraId="74A03226" w14:textId="77777777" w:rsidR="00137BEC" w:rsidRPr="008C4202" w:rsidRDefault="00137BEC" w:rsidP="007A099C">
      <w:pPr>
        <w:tabs>
          <w:tab w:val="left" w:pos="709"/>
        </w:tabs>
        <w:ind w:left="66"/>
        <w:rPr>
          <w:rFonts w:ascii="Arial" w:hAnsi="Arial" w:cs="Arial"/>
        </w:rPr>
      </w:pPr>
    </w:p>
    <w:p w14:paraId="1CD8E131" w14:textId="43C5CCF8" w:rsidR="007A099C" w:rsidRPr="008C4202" w:rsidRDefault="007A099C" w:rsidP="007A099C">
      <w:pPr>
        <w:tabs>
          <w:tab w:val="left" w:pos="709"/>
        </w:tabs>
        <w:ind w:left="66"/>
        <w:rPr>
          <w:rFonts w:ascii="Arial" w:hAnsi="Arial" w:cs="Arial"/>
        </w:rPr>
      </w:pPr>
      <w:r w:rsidRPr="008C4202">
        <w:rPr>
          <w:rFonts w:ascii="Arial" w:hAnsi="Arial" w:cs="Arial"/>
        </w:rPr>
        <w:t>Candidate consent form</w:t>
      </w:r>
    </w:p>
    <w:p w14:paraId="16552CD3" w14:textId="5CA54F40" w:rsidR="00137BEC" w:rsidRPr="008C4202" w:rsidRDefault="00137BEC" w:rsidP="007A099C">
      <w:pPr>
        <w:tabs>
          <w:tab w:val="left" w:pos="709"/>
        </w:tabs>
        <w:ind w:left="66"/>
        <w:rPr>
          <w:rFonts w:ascii="Arial" w:hAnsi="Arial" w:cs="Arial"/>
        </w:rPr>
      </w:pPr>
    </w:p>
    <w:tbl>
      <w:tblPr>
        <w:tblStyle w:val="TableGrid"/>
        <w:tblW w:w="9828" w:type="dxa"/>
        <w:tblInd w:w="66" w:type="dxa"/>
        <w:tblLook w:val="04A0" w:firstRow="1" w:lastRow="0" w:firstColumn="1" w:lastColumn="0" w:noHBand="0" w:noVBand="1"/>
      </w:tblPr>
      <w:tblGrid>
        <w:gridCol w:w="4914"/>
        <w:gridCol w:w="4914"/>
      </w:tblGrid>
      <w:tr w:rsidR="00137BEC" w:rsidRPr="008C4202" w14:paraId="1577ED52" w14:textId="77777777" w:rsidTr="00F64A34">
        <w:trPr>
          <w:trHeight w:val="647"/>
        </w:trPr>
        <w:tc>
          <w:tcPr>
            <w:tcW w:w="4914" w:type="dxa"/>
          </w:tcPr>
          <w:p w14:paraId="7B444388" w14:textId="2274DB4A" w:rsidR="00137BEC" w:rsidRPr="008C4202" w:rsidRDefault="00137BEC" w:rsidP="00137BEC">
            <w:pPr>
              <w:tabs>
                <w:tab w:val="left" w:pos="709"/>
              </w:tabs>
              <w:ind w:left="66"/>
              <w:rPr>
                <w:rFonts w:ascii="Arial" w:hAnsi="Arial" w:cs="Arial"/>
              </w:rPr>
            </w:pPr>
            <w:r w:rsidRPr="008C4202">
              <w:rPr>
                <w:rFonts w:ascii="Arial" w:hAnsi="Arial" w:cs="Arial"/>
              </w:rPr>
              <w:t xml:space="preserve">Centre number  </w:t>
            </w:r>
            <w:r w:rsidR="00E1196F" w:rsidRPr="00FC6A3E">
              <w:rPr>
                <w:rFonts w:ascii="Arial" w:hAnsi="Arial" w:cs="Arial"/>
              </w:rPr>
              <w:fldChar w:fldCharType="begin">
                <w:ffData>
                  <w:name w:val="Text6"/>
                  <w:enabled/>
                  <w:calcOnExit w:val="0"/>
                  <w:textInput/>
                </w:ffData>
              </w:fldChar>
            </w:r>
            <w:r w:rsidR="00E1196F" w:rsidRPr="00FC6A3E">
              <w:rPr>
                <w:rFonts w:ascii="Arial" w:hAnsi="Arial" w:cs="Arial"/>
              </w:rPr>
              <w:instrText xml:space="preserve"> FORMTEXT </w:instrText>
            </w:r>
            <w:r w:rsidR="00E1196F" w:rsidRPr="00FC6A3E">
              <w:rPr>
                <w:rFonts w:ascii="Arial" w:hAnsi="Arial" w:cs="Arial"/>
              </w:rPr>
            </w:r>
            <w:r w:rsidR="00E1196F" w:rsidRPr="00FC6A3E">
              <w:rPr>
                <w:rFonts w:ascii="Arial" w:hAnsi="Arial" w:cs="Arial"/>
              </w:rPr>
              <w:fldChar w:fldCharType="separate"/>
            </w:r>
            <w:bookmarkStart w:id="0" w:name="_GoBack"/>
            <w:bookmarkEnd w:id="0"/>
            <w:r w:rsidR="00E1196F">
              <w:rPr>
                <w:rFonts w:ascii="Arial" w:hAnsi="Arial" w:cs="Arial"/>
              </w:rPr>
              <w:t> </w:t>
            </w:r>
            <w:r w:rsidR="00E1196F">
              <w:rPr>
                <w:rFonts w:ascii="Arial" w:hAnsi="Arial" w:cs="Arial"/>
              </w:rPr>
              <w:t> </w:t>
            </w:r>
            <w:r w:rsidR="00E1196F">
              <w:rPr>
                <w:rFonts w:ascii="Arial" w:hAnsi="Arial" w:cs="Arial"/>
              </w:rPr>
              <w:t> </w:t>
            </w:r>
            <w:r w:rsidR="00E1196F">
              <w:rPr>
                <w:rFonts w:ascii="Arial" w:hAnsi="Arial" w:cs="Arial"/>
              </w:rPr>
              <w:t> </w:t>
            </w:r>
            <w:r w:rsidR="00E1196F">
              <w:rPr>
                <w:rFonts w:ascii="Arial" w:hAnsi="Arial" w:cs="Arial"/>
              </w:rPr>
              <w:t> </w:t>
            </w:r>
            <w:r w:rsidR="00E1196F" w:rsidRPr="00FC6A3E">
              <w:rPr>
                <w:rFonts w:ascii="Arial" w:hAnsi="Arial" w:cs="Arial"/>
              </w:rPr>
              <w:fldChar w:fldCharType="end"/>
            </w:r>
          </w:p>
        </w:tc>
        <w:tc>
          <w:tcPr>
            <w:tcW w:w="4914" w:type="dxa"/>
          </w:tcPr>
          <w:p w14:paraId="715931F9" w14:textId="780D58FB" w:rsidR="00137BEC" w:rsidRPr="008C4202" w:rsidRDefault="00137BEC" w:rsidP="00137BEC">
            <w:pPr>
              <w:tabs>
                <w:tab w:val="left" w:pos="709"/>
              </w:tabs>
              <w:ind w:left="66"/>
              <w:rPr>
                <w:rFonts w:ascii="Arial" w:hAnsi="Arial" w:cs="Arial"/>
              </w:rPr>
            </w:pPr>
            <w:r w:rsidRPr="008C4202">
              <w:rPr>
                <w:rFonts w:ascii="Arial" w:hAnsi="Arial" w:cs="Arial"/>
              </w:rPr>
              <w:t xml:space="preserve">Centre name </w:t>
            </w:r>
            <w:r w:rsidR="00E1196F" w:rsidRPr="00FC6A3E">
              <w:rPr>
                <w:rFonts w:ascii="Arial" w:hAnsi="Arial" w:cs="Arial"/>
              </w:rPr>
              <w:fldChar w:fldCharType="begin">
                <w:ffData>
                  <w:name w:val="Text6"/>
                  <w:enabled/>
                  <w:calcOnExit w:val="0"/>
                  <w:textInput/>
                </w:ffData>
              </w:fldChar>
            </w:r>
            <w:r w:rsidR="00E1196F" w:rsidRPr="00FC6A3E">
              <w:rPr>
                <w:rFonts w:ascii="Arial" w:hAnsi="Arial" w:cs="Arial"/>
              </w:rPr>
              <w:instrText xml:space="preserve"> FORMTEXT </w:instrText>
            </w:r>
            <w:r w:rsidR="00E1196F" w:rsidRPr="00FC6A3E">
              <w:rPr>
                <w:rFonts w:ascii="Arial" w:hAnsi="Arial" w:cs="Arial"/>
              </w:rPr>
            </w:r>
            <w:r w:rsidR="00E1196F" w:rsidRPr="00FC6A3E">
              <w:rPr>
                <w:rFonts w:ascii="Arial" w:hAnsi="Arial" w:cs="Arial"/>
              </w:rPr>
              <w:fldChar w:fldCharType="separate"/>
            </w:r>
            <w:r w:rsidR="00E1196F">
              <w:rPr>
                <w:rFonts w:ascii="Arial" w:hAnsi="Arial" w:cs="Arial"/>
              </w:rPr>
              <w:t> </w:t>
            </w:r>
            <w:r w:rsidR="00E1196F">
              <w:rPr>
                <w:rFonts w:ascii="Arial" w:hAnsi="Arial" w:cs="Arial"/>
              </w:rPr>
              <w:t> </w:t>
            </w:r>
            <w:r w:rsidR="00E1196F">
              <w:rPr>
                <w:rFonts w:ascii="Arial" w:hAnsi="Arial" w:cs="Arial"/>
              </w:rPr>
              <w:t> </w:t>
            </w:r>
            <w:r w:rsidR="00E1196F">
              <w:rPr>
                <w:rFonts w:ascii="Arial" w:hAnsi="Arial" w:cs="Arial"/>
              </w:rPr>
              <w:t> </w:t>
            </w:r>
            <w:r w:rsidR="00E1196F">
              <w:rPr>
                <w:rFonts w:ascii="Arial" w:hAnsi="Arial" w:cs="Arial"/>
              </w:rPr>
              <w:t> </w:t>
            </w:r>
            <w:r w:rsidR="00E1196F" w:rsidRPr="00FC6A3E">
              <w:rPr>
                <w:rFonts w:ascii="Arial" w:hAnsi="Arial" w:cs="Arial"/>
              </w:rPr>
              <w:fldChar w:fldCharType="end"/>
            </w:r>
          </w:p>
          <w:p w14:paraId="04DFB6E4" w14:textId="2213EC33" w:rsidR="00137BEC" w:rsidRPr="008C4202" w:rsidRDefault="00137BEC" w:rsidP="00137BEC">
            <w:pPr>
              <w:tabs>
                <w:tab w:val="left" w:pos="709"/>
              </w:tabs>
              <w:ind w:left="66"/>
              <w:rPr>
                <w:rFonts w:ascii="Arial" w:hAnsi="Arial" w:cs="Arial"/>
              </w:rPr>
            </w:pPr>
          </w:p>
        </w:tc>
      </w:tr>
      <w:tr w:rsidR="00137BEC" w:rsidRPr="008C4202" w14:paraId="074D7093" w14:textId="77777777" w:rsidTr="00F64A34">
        <w:trPr>
          <w:trHeight w:val="661"/>
        </w:trPr>
        <w:tc>
          <w:tcPr>
            <w:tcW w:w="4914" w:type="dxa"/>
          </w:tcPr>
          <w:p w14:paraId="34D827E0" w14:textId="331B90BE" w:rsidR="00137BEC" w:rsidRPr="008C4202" w:rsidRDefault="00137BEC" w:rsidP="00137BEC">
            <w:pPr>
              <w:tabs>
                <w:tab w:val="left" w:pos="709"/>
              </w:tabs>
              <w:ind w:left="66"/>
              <w:rPr>
                <w:rFonts w:ascii="Arial" w:hAnsi="Arial" w:cs="Arial"/>
              </w:rPr>
            </w:pPr>
            <w:r w:rsidRPr="008C4202">
              <w:rPr>
                <w:rFonts w:ascii="Arial" w:hAnsi="Arial" w:cs="Arial"/>
              </w:rPr>
              <w:t xml:space="preserve">Candidate number  </w:t>
            </w:r>
            <w:r w:rsidR="00E1196F" w:rsidRPr="00FC6A3E">
              <w:rPr>
                <w:rFonts w:ascii="Arial" w:hAnsi="Arial" w:cs="Arial"/>
              </w:rPr>
              <w:fldChar w:fldCharType="begin">
                <w:ffData>
                  <w:name w:val="Text6"/>
                  <w:enabled/>
                  <w:calcOnExit w:val="0"/>
                  <w:textInput/>
                </w:ffData>
              </w:fldChar>
            </w:r>
            <w:r w:rsidR="00E1196F" w:rsidRPr="00FC6A3E">
              <w:rPr>
                <w:rFonts w:ascii="Arial" w:hAnsi="Arial" w:cs="Arial"/>
              </w:rPr>
              <w:instrText xml:space="preserve"> FORMTEXT </w:instrText>
            </w:r>
            <w:r w:rsidR="00E1196F" w:rsidRPr="00FC6A3E">
              <w:rPr>
                <w:rFonts w:ascii="Arial" w:hAnsi="Arial" w:cs="Arial"/>
              </w:rPr>
            </w:r>
            <w:r w:rsidR="00E1196F" w:rsidRPr="00FC6A3E">
              <w:rPr>
                <w:rFonts w:ascii="Arial" w:hAnsi="Arial" w:cs="Arial"/>
              </w:rPr>
              <w:fldChar w:fldCharType="separate"/>
            </w:r>
            <w:r w:rsidR="00E1196F">
              <w:rPr>
                <w:rFonts w:ascii="Arial" w:hAnsi="Arial" w:cs="Arial"/>
              </w:rPr>
              <w:t> </w:t>
            </w:r>
            <w:r w:rsidR="00E1196F">
              <w:rPr>
                <w:rFonts w:ascii="Arial" w:hAnsi="Arial" w:cs="Arial"/>
              </w:rPr>
              <w:t> </w:t>
            </w:r>
            <w:r w:rsidR="00E1196F">
              <w:rPr>
                <w:rFonts w:ascii="Arial" w:hAnsi="Arial" w:cs="Arial"/>
              </w:rPr>
              <w:t> </w:t>
            </w:r>
            <w:r w:rsidR="00E1196F">
              <w:rPr>
                <w:rFonts w:ascii="Arial" w:hAnsi="Arial" w:cs="Arial"/>
              </w:rPr>
              <w:t> </w:t>
            </w:r>
            <w:r w:rsidR="00E1196F">
              <w:rPr>
                <w:rFonts w:ascii="Arial" w:hAnsi="Arial" w:cs="Arial"/>
              </w:rPr>
              <w:t> </w:t>
            </w:r>
            <w:r w:rsidR="00E1196F" w:rsidRPr="00FC6A3E">
              <w:rPr>
                <w:rFonts w:ascii="Arial" w:hAnsi="Arial" w:cs="Arial"/>
              </w:rPr>
              <w:fldChar w:fldCharType="end"/>
            </w:r>
          </w:p>
        </w:tc>
        <w:tc>
          <w:tcPr>
            <w:tcW w:w="4914" w:type="dxa"/>
          </w:tcPr>
          <w:p w14:paraId="379360EA" w14:textId="438C90BB" w:rsidR="00137BEC" w:rsidRPr="008C4202" w:rsidRDefault="00137BEC" w:rsidP="00137BEC">
            <w:pPr>
              <w:tabs>
                <w:tab w:val="left" w:pos="709"/>
              </w:tabs>
              <w:ind w:left="66"/>
              <w:rPr>
                <w:rFonts w:ascii="Arial" w:hAnsi="Arial" w:cs="Arial"/>
              </w:rPr>
            </w:pPr>
            <w:r w:rsidRPr="008C4202">
              <w:rPr>
                <w:rFonts w:ascii="Arial" w:hAnsi="Arial" w:cs="Arial"/>
              </w:rPr>
              <w:t>Candidate name</w:t>
            </w:r>
            <w:r w:rsidR="00E1196F" w:rsidRPr="00FC6A3E">
              <w:rPr>
                <w:rFonts w:ascii="Arial" w:hAnsi="Arial" w:cs="Arial"/>
              </w:rPr>
              <w:fldChar w:fldCharType="begin">
                <w:ffData>
                  <w:name w:val="Text6"/>
                  <w:enabled/>
                  <w:calcOnExit w:val="0"/>
                  <w:textInput/>
                </w:ffData>
              </w:fldChar>
            </w:r>
            <w:r w:rsidR="00E1196F" w:rsidRPr="00FC6A3E">
              <w:rPr>
                <w:rFonts w:ascii="Arial" w:hAnsi="Arial" w:cs="Arial"/>
              </w:rPr>
              <w:instrText xml:space="preserve"> FORMTEXT </w:instrText>
            </w:r>
            <w:r w:rsidR="00E1196F" w:rsidRPr="00FC6A3E">
              <w:rPr>
                <w:rFonts w:ascii="Arial" w:hAnsi="Arial" w:cs="Arial"/>
              </w:rPr>
            </w:r>
            <w:r w:rsidR="00E1196F" w:rsidRPr="00FC6A3E">
              <w:rPr>
                <w:rFonts w:ascii="Arial" w:hAnsi="Arial" w:cs="Arial"/>
              </w:rPr>
              <w:fldChar w:fldCharType="separate"/>
            </w:r>
            <w:r w:rsidR="00E1196F">
              <w:rPr>
                <w:rFonts w:ascii="Arial" w:hAnsi="Arial" w:cs="Arial"/>
              </w:rPr>
              <w:t> </w:t>
            </w:r>
            <w:r w:rsidR="00E1196F">
              <w:rPr>
                <w:rFonts w:ascii="Arial" w:hAnsi="Arial" w:cs="Arial"/>
              </w:rPr>
              <w:t> </w:t>
            </w:r>
            <w:r w:rsidR="00E1196F">
              <w:rPr>
                <w:rFonts w:ascii="Arial" w:hAnsi="Arial" w:cs="Arial"/>
              </w:rPr>
              <w:t> </w:t>
            </w:r>
            <w:r w:rsidR="00E1196F">
              <w:rPr>
                <w:rFonts w:ascii="Arial" w:hAnsi="Arial" w:cs="Arial"/>
              </w:rPr>
              <w:t> </w:t>
            </w:r>
            <w:r w:rsidR="00E1196F">
              <w:rPr>
                <w:rFonts w:ascii="Arial" w:hAnsi="Arial" w:cs="Arial"/>
              </w:rPr>
              <w:t> </w:t>
            </w:r>
            <w:r w:rsidR="00E1196F" w:rsidRPr="00FC6A3E">
              <w:rPr>
                <w:rFonts w:ascii="Arial" w:hAnsi="Arial" w:cs="Arial"/>
              </w:rPr>
              <w:fldChar w:fldCharType="end"/>
            </w:r>
          </w:p>
          <w:p w14:paraId="637E81FB" w14:textId="519761E5" w:rsidR="00137BEC" w:rsidRPr="008C4202" w:rsidRDefault="00137BEC" w:rsidP="00137BEC">
            <w:pPr>
              <w:tabs>
                <w:tab w:val="left" w:pos="709"/>
              </w:tabs>
              <w:ind w:left="66"/>
              <w:rPr>
                <w:rFonts w:ascii="Arial" w:hAnsi="Arial" w:cs="Arial"/>
              </w:rPr>
            </w:pPr>
          </w:p>
        </w:tc>
      </w:tr>
    </w:tbl>
    <w:p w14:paraId="4CDE37B8" w14:textId="01E41DAD" w:rsidR="00137BEC" w:rsidRPr="008C4202" w:rsidRDefault="00137BEC" w:rsidP="007A099C">
      <w:pPr>
        <w:tabs>
          <w:tab w:val="left" w:pos="709"/>
        </w:tabs>
        <w:ind w:left="66"/>
        <w:rPr>
          <w:rFonts w:ascii="Arial" w:hAnsi="Arial" w:cs="Arial"/>
        </w:rPr>
      </w:pPr>
    </w:p>
    <w:p w14:paraId="2E844B1F" w14:textId="77777777" w:rsidR="00E1196F" w:rsidRDefault="00E1196F" w:rsidP="00137BEC">
      <w:pPr>
        <w:tabs>
          <w:tab w:val="left" w:pos="709"/>
        </w:tabs>
        <w:spacing w:line="360" w:lineRule="auto"/>
        <w:ind w:left="66"/>
        <w:rPr>
          <w:rFonts w:ascii="Arial" w:hAnsi="Arial" w:cs="Arial"/>
        </w:rPr>
      </w:pPr>
    </w:p>
    <w:p w14:paraId="16497693" w14:textId="361DC110" w:rsidR="00137BEC" w:rsidRPr="008C4202" w:rsidRDefault="00137BEC" w:rsidP="00137BEC">
      <w:pPr>
        <w:tabs>
          <w:tab w:val="left" w:pos="709"/>
        </w:tabs>
        <w:spacing w:line="360" w:lineRule="auto"/>
        <w:ind w:left="66"/>
        <w:rPr>
          <w:rFonts w:ascii="Arial" w:hAnsi="Arial" w:cs="Arial"/>
        </w:rPr>
      </w:pPr>
      <w:r w:rsidRPr="008C4202">
        <w:rPr>
          <w:rFonts w:ascii="Arial" w:hAnsi="Arial" w:cs="Arial"/>
        </w:rPr>
        <w:t xml:space="preserve">Details of review </w:t>
      </w:r>
      <w:r w:rsidR="00E1196F" w:rsidRPr="00FC6A3E">
        <w:rPr>
          <w:rFonts w:ascii="Arial" w:hAnsi="Arial" w:cs="Arial"/>
        </w:rPr>
        <w:fldChar w:fldCharType="begin">
          <w:ffData>
            <w:name w:val="Text6"/>
            <w:enabled/>
            <w:calcOnExit w:val="0"/>
            <w:textInput/>
          </w:ffData>
        </w:fldChar>
      </w:r>
      <w:r w:rsidR="00E1196F" w:rsidRPr="00FC6A3E">
        <w:rPr>
          <w:rFonts w:ascii="Arial" w:hAnsi="Arial" w:cs="Arial"/>
        </w:rPr>
        <w:instrText xml:space="preserve"> FORMTEXT </w:instrText>
      </w:r>
      <w:r w:rsidR="00E1196F" w:rsidRPr="00FC6A3E">
        <w:rPr>
          <w:rFonts w:ascii="Arial" w:hAnsi="Arial" w:cs="Arial"/>
        </w:rPr>
      </w:r>
      <w:r w:rsidR="00E1196F" w:rsidRPr="00FC6A3E">
        <w:rPr>
          <w:rFonts w:ascii="Arial" w:hAnsi="Arial" w:cs="Arial"/>
        </w:rPr>
        <w:fldChar w:fldCharType="separate"/>
      </w:r>
      <w:r w:rsidR="00E1196F">
        <w:rPr>
          <w:rFonts w:ascii="Arial" w:hAnsi="Arial" w:cs="Arial"/>
        </w:rPr>
        <w:t> </w:t>
      </w:r>
      <w:r w:rsidR="00E1196F">
        <w:rPr>
          <w:rFonts w:ascii="Arial" w:hAnsi="Arial" w:cs="Arial"/>
        </w:rPr>
        <w:t> </w:t>
      </w:r>
      <w:r w:rsidR="00E1196F">
        <w:rPr>
          <w:rFonts w:ascii="Arial" w:hAnsi="Arial" w:cs="Arial"/>
        </w:rPr>
        <w:t> </w:t>
      </w:r>
      <w:r w:rsidR="00E1196F">
        <w:rPr>
          <w:rFonts w:ascii="Arial" w:hAnsi="Arial" w:cs="Arial"/>
        </w:rPr>
        <w:t> </w:t>
      </w:r>
      <w:r w:rsidR="00E1196F">
        <w:rPr>
          <w:rFonts w:ascii="Arial" w:hAnsi="Arial" w:cs="Arial"/>
        </w:rPr>
        <w:t> </w:t>
      </w:r>
      <w:r w:rsidR="00E1196F" w:rsidRPr="00FC6A3E">
        <w:rPr>
          <w:rFonts w:ascii="Arial" w:hAnsi="Arial" w:cs="Arial"/>
        </w:rPr>
        <w:fldChar w:fldCharType="end"/>
      </w:r>
      <w:r w:rsidRPr="008C4202">
        <w:rPr>
          <w:rFonts w:ascii="Arial" w:hAnsi="Arial" w:cs="Arial"/>
        </w:rPr>
        <w:t xml:space="preserve"> </w:t>
      </w:r>
    </w:p>
    <w:p w14:paraId="63E06529" w14:textId="77777777" w:rsidR="00137BEC" w:rsidRPr="008C4202" w:rsidRDefault="00137BEC" w:rsidP="007A099C">
      <w:pPr>
        <w:tabs>
          <w:tab w:val="left" w:pos="709"/>
        </w:tabs>
        <w:ind w:left="66"/>
        <w:rPr>
          <w:rFonts w:ascii="Arial" w:hAnsi="Arial" w:cs="Arial"/>
        </w:rPr>
      </w:pPr>
    </w:p>
    <w:p w14:paraId="23F54ED0" w14:textId="77777777" w:rsidR="00E1196F" w:rsidRDefault="00E1196F" w:rsidP="007A099C">
      <w:pPr>
        <w:tabs>
          <w:tab w:val="left" w:pos="709"/>
        </w:tabs>
        <w:ind w:left="66"/>
        <w:rPr>
          <w:rFonts w:ascii="Arial" w:hAnsi="Arial" w:cs="Arial"/>
        </w:rPr>
      </w:pPr>
    </w:p>
    <w:p w14:paraId="0767D9DE" w14:textId="77777777" w:rsidR="00E1196F" w:rsidRDefault="00E1196F" w:rsidP="007A099C">
      <w:pPr>
        <w:tabs>
          <w:tab w:val="left" w:pos="709"/>
        </w:tabs>
        <w:ind w:left="66"/>
        <w:rPr>
          <w:rFonts w:ascii="Arial" w:hAnsi="Arial" w:cs="Arial"/>
        </w:rPr>
      </w:pPr>
    </w:p>
    <w:p w14:paraId="6EED9BB8" w14:textId="14DD4334" w:rsidR="00137BEC" w:rsidRPr="008C4202" w:rsidRDefault="00137BEC" w:rsidP="007A099C">
      <w:pPr>
        <w:tabs>
          <w:tab w:val="left" w:pos="709"/>
        </w:tabs>
        <w:ind w:left="66"/>
        <w:rPr>
          <w:rFonts w:ascii="Arial" w:hAnsi="Arial" w:cs="Arial"/>
        </w:rPr>
      </w:pPr>
      <w:r w:rsidRPr="008C4202">
        <w:rPr>
          <w:rFonts w:ascii="Arial" w:hAnsi="Arial" w:cs="Arial"/>
        </w:rPr>
        <w:t>I give my consent to the head of my school or centre to submit a Post Results Review of marking for the qualification listed above</w:t>
      </w:r>
      <w:r w:rsidR="002779AC">
        <w:rPr>
          <w:rFonts w:ascii="Arial" w:hAnsi="Arial" w:cs="Arial"/>
        </w:rPr>
        <w:t xml:space="preserve"> to </w:t>
      </w:r>
      <w:hyperlink r:id="rId8" w:history="1">
        <w:r w:rsidR="002779AC" w:rsidRPr="00A54277">
          <w:rPr>
            <w:rStyle w:val="Hyperlink"/>
            <w:rFonts w:ascii="Arial" w:hAnsi="Arial" w:cs="Arial"/>
          </w:rPr>
          <w:t>compliance@asdan.org.uk</w:t>
        </w:r>
      </w:hyperlink>
      <w:r w:rsidR="002779AC">
        <w:rPr>
          <w:rFonts w:ascii="Arial" w:hAnsi="Arial" w:cs="Arial"/>
        </w:rPr>
        <w:t xml:space="preserve">. </w:t>
      </w:r>
      <w:r w:rsidRPr="008C4202">
        <w:rPr>
          <w:rFonts w:ascii="Arial" w:hAnsi="Arial" w:cs="Arial"/>
        </w:rPr>
        <w:t xml:space="preserve"> In giving consent I understand that the final subject grade and/or mark awarded to me following the review of marking, and any subsequent appeal, may be lower than, higher than, or the same as the result which was originally awarded for this subject. </w:t>
      </w:r>
    </w:p>
    <w:p w14:paraId="2C2499A9" w14:textId="1327C4EF" w:rsidR="00137BEC" w:rsidRPr="008C4202" w:rsidRDefault="00137BEC" w:rsidP="007A099C">
      <w:pPr>
        <w:tabs>
          <w:tab w:val="left" w:pos="709"/>
        </w:tabs>
        <w:ind w:left="66"/>
        <w:rPr>
          <w:rFonts w:ascii="Arial" w:hAnsi="Arial" w:cs="Arial"/>
        </w:rPr>
      </w:pPr>
    </w:p>
    <w:p w14:paraId="77BAC4CF" w14:textId="7233548F" w:rsidR="00137BEC" w:rsidRPr="008C4202" w:rsidRDefault="00836851" w:rsidP="007A099C">
      <w:pPr>
        <w:tabs>
          <w:tab w:val="left" w:pos="709"/>
        </w:tabs>
        <w:ind w:left="66"/>
        <w:rPr>
          <w:rFonts w:ascii="Arial" w:hAnsi="Arial" w:cs="Arial"/>
        </w:rPr>
      </w:pPr>
      <w:sdt>
        <w:sdtPr>
          <w:rPr>
            <w:rFonts w:ascii="Arial" w:hAnsi="Arial" w:cs="Arial"/>
          </w:rPr>
          <w:id w:val="1264957372"/>
          <w14:checkbox>
            <w14:checked w14:val="0"/>
            <w14:checkedState w14:val="2612" w14:font="MS Gothic"/>
            <w14:uncheckedState w14:val="2610" w14:font="MS Gothic"/>
          </w14:checkbox>
        </w:sdtPr>
        <w:sdtEndPr/>
        <w:sdtContent>
          <w:r w:rsidR="00506AEF">
            <w:rPr>
              <w:rFonts w:ascii="MS Gothic" w:eastAsia="MS Gothic" w:hAnsi="MS Gothic" w:cs="Arial" w:hint="eastAsia"/>
            </w:rPr>
            <w:t>☐</w:t>
          </w:r>
        </w:sdtContent>
      </w:sdt>
      <w:r w:rsidR="00137BEC" w:rsidRPr="008C4202">
        <w:rPr>
          <w:rFonts w:ascii="Arial" w:hAnsi="Arial" w:cs="Arial"/>
        </w:rPr>
        <w:t xml:space="preserve">   I consent to my </w:t>
      </w:r>
      <w:r w:rsidR="002779AC">
        <w:rPr>
          <w:rFonts w:ascii="Arial" w:hAnsi="Arial" w:cs="Arial"/>
        </w:rPr>
        <w:t>project report</w:t>
      </w:r>
      <w:r w:rsidR="00E1196F">
        <w:rPr>
          <w:rFonts w:ascii="Arial" w:hAnsi="Arial" w:cs="Arial"/>
        </w:rPr>
        <w:t xml:space="preserve"> and submission</w:t>
      </w:r>
      <w:r w:rsidR="00137BEC" w:rsidRPr="008C4202">
        <w:rPr>
          <w:rFonts w:ascii="Arial" w:hAnsi="Arial" w:cs="Arial"/>
        </w:rPr>
        <w:t xml:space="preserve"> being accessed by my centre</w:t>
      </w:r>
      <w:r w:rsidR="00E1196F">
        <w:rPr>
          <w:rFonts w:ascii="Arial" w:hAnsi="Arial" w:cs="Arial"/>
        </w:rPr>
        <w:t xml:space="preserve"> and ASDAN. </w:t>
      </w:r>
    </w:p>
    <w:p w14:paraId="2845508D" w14:textId="77777777" w:rsidR="00137BEC" w:rsidRPr="008C4202" w:rsidRDefault="00137BEC" w:rsidP="007A099C">
      <w:pPr>
        <w:tabs>
          <w:tab w:val="left" w:pos="709"/>
        </w:tabs>
        <w:ind w:left="66"/>
        <w:rPr>
          <w:rFonts w:ascii="Arial" w:hAnsi="Arial" w:cs="Arial"/>
        </w:rPr>
      </w:pPr>
    </w:p>
    <w:p w14:paraId="73082454" w14:textId="2BD91AF1" w:rsidR="00137BEC" w:rsidRDefault="00137BEC" w:rsidP="007A099C">
      <w:pPr>
        <w:tabs>
          <w:tab w:val="left" w:pos="709"/>
        </w:tabs>
        <w:ind w:left="66"/>
        <w:rPr>
          <w:rFonts w:ascii="Arial" w:hAnsi="Arial" w:cs="Arial"/>
        </w:rPr>
      </w:pPr>
      <w:r w:rsidRPr="008C4202">
        <w:rPr>
          <w:rFonts w:ascii="Arial" w:hAnsi="Arial" w:cs="Arial"/>
        </w:rPr>
        <w:t>Signed</w:t>
      </w:r>
      <w:r w:rsidR="00650E30" w:rsidRPr="008C4202">
        <w:rPr>
          <w:rFonts w:ascii="Arial" w:hAnsi="Arial" w:cs="Arial"/>
        </w:rPr>
        <w:t xml:space="preserve"> (candidate)</w:t>
      </w:r>
      <w:r w:rsidRPr="008C4202">
        <w:rPr>
          <w:rFonts w:ascii="Arial" w:hAnsi="Arial" w:cs="Arial"/>
        </w:rPr>
        <w:t xml:space="preserve">: </w:t>
      </w:r>
      <w:r w:rsidR="00E1196F" w:rsidRPr="00FC6A3E">
        <w:rPr>
          <w:rFonts w:ascii="Arial" w:hAnsi="Arial" w:cs="Arial"/>
        </w:rPr>
        <w:fldChar w:fldCharType="begin">
          <w:ffData>
            <w:name w:val="Text6"/>
            <w:enabled/>
            <w:calcOnExit w:val="0"/>
            <w:textInput/>
          </w:ffData>
        </w:fldChar>
      </w:r>
      <w:r w:rsidR="00E1196F" w:rsidRPr="00FC6A3E">
        <w:rPr>
          <w:rFonts w:ascii="Arial" w:hAnsi="Arial" w:cs="Arial"/>
        </w:rPr>
        <w:instrText xml:space="preserve"> FORMTEXT </w:instrText>
      </w:r>
      <w:r w:rsidR="00E1196F" w:rsidRPr="00FC6A3E">
        <w:rPr>
          <w:rFonts w:ascii="Arial" w:hAnsi="Arial" w:cs="Arial"/>
        </w:rPr>
      </w:r>
      <w:r w:rsidR="00E1196F" w:rsidRPr="00FC6A3E">
        <w:rPr>
          <w:rFonts w:ascii="Arial" w:hAnsi="Arial" w:cs="Arial"/>
        </w:rPr>
        <w:fldChar w:fldCharType="separate"/>
      </w:r>
      <w:r w:rsidR="00E1196F">
        <w:rPr>
          <w:rFonts w:ascii="Arial" w:hAnsi="Arial" w:cs="Arial"/>
        </w:rPr>
        <w:t> </w:t>
      </w:r>
      <w:r w:rsidR="00E1196F">
        <w:rPr>
          <w:rFonts w:ascii="Arial" w:hAnsi="Arial" w:cs="Arial"/>
        </w:rPr>
        <w:t> </w:t>
      </w:r>
      <w:r w:rsidR="00E1196F">
        <w:rPr>
          <w:rFonts w:ascii="Arial" w:hAnsi="Arial" w:cs="Arial"/>
        </w:rPr>
        <w:t> </w:t>
      </w:r>
      <w:r w:rsidR="00E1196F">
        <w:rPr>
          <w:rFonts w:ascii="Arial" w:hAnsi="Arial" w:cs="Arial"/>
        </w:rPr>
        <w:t> </w:t>
      </w:r>
      <w:r w:rsidR="00E1196F">
        <w:rPr>
          <w:rFonts w:ascii="Arial" w:hAnsi="Arial" w:cs="Arial"/>
        </w:rPr>
        <w:t> </w:t>
      </w:r>
      <w:r w:rsidR="00E1196F" w:rsidRPr="00FC6A3E">
        <w:rPr>
          <w:rFonts w:ascii="Arial" w:hAnsi="Arial" w:cs="Arial"/>
        </w:rPr>
        <w:fldChar w:fldCharType="end"/>
      </w:r>
    </w:p>
    <w:p w14:paraId="42EB4DAB" w14:textId="77777777" w:rsidR="00E1196F" w:rsidRPr="008C4202" w:rsidRDefault="00E1196F" w:rsidP="007A099C">
      <w:pPr>
        <w:tabs>
          <w:tab w:val="left" w:pos="709"/>
        </w:tabs>
        <w:ind w:left="66"/>
        <w:rPr>
          <w:rFonts w:ascii="Arial" w:hAnsi="Arial" w:cs="Arial"/>
        </w:rPr>
      </w:pPr>
    </w:p>
    <w:p w14:paraId="6FA1C74F" w14:textId="615014D8" w:rsidR="00137BEC" w:rsidRPr="008C4202" w:rsidRDefault="00137BEC" w:rsidP="007A099C">
      <w:pPr>
        <w:tabs>
          <w:tab w:val="left" w:pos="709"/>
        </w:tabs>
        <w:ind w:left="66"/>
        <w:rPr>
          <w:rFonts w:ascii="Arial" w:hAnsi="Arial" w:cs="Arial"/>
        </w:rPr>
      </w:pPr>
      <w:r w:rsidRPr="008C4202">
        <w:rPr>
          <w:rFonts w:ascii="Arial" w:hAnsi="Arial" w:cs="Arial"/>
        </w:rPr>
        <w:t xml:space="preserve">Date: </w:t>
      </w:r>
      <w:r w:rsidR="00E1196F" w:rsidRPr="00FC6A3E">
        <w:rPr>
          <w:rFonts w:ascii="Arial" w:hAnsi="Arial" w:cs="Arial"/>
        </w:rPr>
        <w:fldChar w:fldCharType="begin">
          <w:ffData>
            <w:name w:val="Text6"/>
            <w:enabled/>
            <w:calcOnExit w:val="0"/>
            <w:textInput/>
          </w:ffData>
        </w:fldChar>
      </w:r>
      <w:r w:rsidR="00E1196F" w:rsidRPr="00FC6A3E">
        <w:rPr>
          <w:rFonts w:ascii="Arial" w:hAnsi="Arial" w:cs="Arial"/>
        </w:rPr>
        <w:instrText xml:space="preserve"> FORMTEXT </w:instrText>
      </w:r>
      <w:r w:rsidR="00E1196F" w:rsidRPr="00FC6A3E">
        <w:rPr>
          <w:rFonts w:ascii="Arial" w:hAnsi="Arial" w:cs="Arial"/>
        </w:rPr>
      </w:r>
      <w:r w:rsidR="00E1196F" w:rsidRPr="00FC6A3E">
        <w:rPr>
          <w:rFonts w:ascii="Arial" w:hAnsi="Arial" w:cs="Arial"/>
        </w:rPr>
        <w:fldChar w:fldCharType="separate"/>
      </w:r>
      <w:r w:rsidR="00E1196F">
        <w:rPr>
          <w:rFonts w:ascii="Arial" w:hAnsi="Arial" w:cs="Arial"/>
        </w:rPr>
        <w:t> </w:t>
      </w:r>
      <w:r w:rsidR="00E1196F">
        <w:rPr>
          <w:rFonts w:ascii="Arial" w:hAnsi="Arial" w:cs="Arial"/>
        </w:rPr>
        <w:t> </w:t>
      </w:r>
      <w:r w:rsidR="00E1196F">
        <w:rPr>
          <w:rFonts w:ascii="Arial" w:hAnsi="Arial" w:cs="Arial"/>
        </w:rPr>
        <w:t> </w:t>
      </w:r>
      <w:r w:rsidR="00E1196F">
        <w:rPr>
          <w:rFonts w:ascii="Arial" w:hAnsi="Arial" w:cs="Arial"/>
        </w:rPr>
        <w:t> </w:t>
      </w:r>
      <w:r w:rsidR="00E1196F">
        <w:rPr>
          <w:rFonts w:ascii="Arial" w:hAnsi="Arial" w:cs="Arial"/>
        </w:rPr>
        <w:t> </w:t>
      </w:r>
      <w:r w:rsidR="00E1196F" w:rsidRPr="00FC6A3E">
        <w:rPr>
          <w:rFonts w:ascii="Arial" w:hAnsi="Arial" w:cs="Arial"/>
        </w:rPr>
        <w:fldChar w:fldCharType="end"/>
      </w:r>
    </w:p>
    <w:p w14:paraId="4E11A43E" w14:textId="77777777" w:rsidR="00D64C47" w:rsidRDefault="00D64C47" w:rsidP="007A099C">
      <w:pPr>
        <w:tabs>
          <w:tab w:val="left" w:pos="709"/>
        </w:tabs>
        <w:ind w:left="66"/>
        <w:rPr>
          <w:rFonts w:ascii="Arial" w:hAnsi="Arial" w:cs="Arial"/>
        </w:rPr>
      </w:pPr>
    </w:p>
    <w:p w14:paraId="27531CAA" w14:textId="4F02A421" w:rsidR="00137BEC" w:rsidRDefault="00137BEC" w:rsidP="007A099C">
      <w:pPr>
        <w:tabs>
          <w:tab w:val="left" w:pos="709"/>
        </w:tabs>
        <w:ind w:left="66"/>
        <w:rPr>
          <w:rFonts w:ascii="Arial" w:hAnsi="Arial" w:cs="Arial"/>
        </w:rPr>
      </w:pPr>
      <w:r w:rsidRPr="008C4202">
        <w:rPr>
          <w:rFonts w:ascii="Arial" w:hAnsi="Arial" w:cs="Arial"/>
        </w:rPr>
        <w:t>This form should be retained on the centre’s files for at least six months following the outcome of the clerical re-check, review of marking or any subsequent appeal.</w:t>
      </w:r>
    </w:p>
    <w:p w14:paraId="335F709D" w14:textId="77777777" w:rsidR="00D64C47" w:rsidRPr="008C4202" w:rsidRDefault="00D64C47" w:rsidP="007A099C">
      <w:pPr>
        <w:tabs>
          <w:tab w:val="left" w:pos="709"/>
        </w:tabs>
        <w:ind w:left="66"/>
        <w:rPr>
          <w:rFonts w:ascii="Arial" w:hAnsi="Arial" w:cs="Arial"/>
        </w:rPr>
      </w:pPr>
    </w:p>
    <w:p w14:paraId="2B64CC95" w14:textId="77777777" w:rsidR="00E1196F" w:rsidRDefault="00E1196F" w:rsidP="007A099C">
      <w:pPr>
        <w:pStyle w:val="Heading2"/>
        <w:rPr>
          <w:sz w:val="28"/>
        </w:rPr>
      </w:pPr>
      <w:bookmarkStart w:id="1" w:name="_Toc79502309"/>
    </w:p>
    <w:p w14:paraId="7797FD60" w14:textId="2442A29B" w:rsidR="007A099C" w:rsidRPr="00F64A34" w:rsidRDefault="00D64C47" w:rsidP="007A099C">
      <w:pPr>
        <w:pStyle w:val="Heading2"/>
        <w:rPr>
          <w:sz w:val="28"/>
        </w:rPr>
      </w:pPr>
      <w:r>
        <w:rPr>
          <w:sz w:val="28"/>
        </w:rPr>
        <w:lastRenderedPageBreak/>
        <w:t xml:space="preserve">Application to </w:t>
      </w:r>
      <w:r w:rsidR="007A099C" w:rsidRPr="00F64A34">
        <w:rPr>
          <w:sz w:val="28"/>
        </w:rPr>
        <w:t xml:space="preserve">Appeal </w:t>
      </w:r>
      <w:bookmarkEnd w:id="1"/>
      <w:r>
        <w:rPr>
          <w:sz w:val="28"/>
        </w:rPr>
        <w:t xml:space="preserve">EPQ Results </w:t>
      </w:r>
      <w:r w:rsidR="007A099C" w:rsidRPr="00F64A34">
        <w:rPr>
          <w:sz w:val="28"/>
        </w:rPr>
        <w:t xml:space="preserve"> </w:t>
      </w:r>
    </w:p>
    <w:p w14:paraId="663E4A6B" w14:textId="7EB9E12E" w:rsidR="00137BEC" w:rsidRPr="008C4202" w:rsidRDefault="00137BEC" w:rsidP="00137BEC">
      <w:pPr>
        <w:rPr>
          <w:rFonts w:ascii="Arial" w:hAnsi="Arial" w:cs="Arial"/>
        </w:rPr>
      </w:pPr>
    </w:p>
    <w:p w14:paraId="3C009AA5" w14:textId="702512B1" w:rsidR="00137BEC" w:rsidRPr="008C4202" w:rsidRDefault="00A72C10" w:rsidP="00A72C10">
      <w:pPr>
        <w:pStyle w:val="ListParagraph"/>
        <w:numPr>
          <w:ilvl w:val="0"/>
          <w:numId w:val="28"/>
        </w:numPr>
        <w:tabs>
          <w:tab w:val="left" w:pos="709"/>
        </w:tabs>
        <w:rPr>
          <w:rFonts w:ascii="Arial" w:hAnsi="Arial" w:cs="Arial"/>
        </w:rPr>
      </w:pPr>
      <w:r w:rsidRPr="008C4202">
        <w:rPr>
          <w:rFonts w:ascii="Arial" w:hAnsi="Arial" w:cs="Arial"/>
          <w:b/>
          <w:bCs/>
          <w:sz w:val="24"/>
          <w:szCs w:val="24"/>
        </w:rPr>
        <w:t>Details of the applicant</w:t>
      </w:r>
      <w:r w:rsidRPr="008C4202">
        <w:rPr>
          <w:rFonts w:ascii="Arial" w:hAnsi="Arial" w:cs="Arial"/>
        </w:rPr>
        <w:t xml:space="preserve"> </w:t>
      </w:r>
      <w:r w:rsidR="007F746A" w:rsidRPr="008C4202">
        <w:rPr>
          <w:rFonts w:ascii="Arial" w:hAnsi="Arial" w:cs="Arial"/>
        </w:rPr>
        <w:t>– please complete in all cases</w:t>
      </w:r>
    </w:p>
    <w:p w14:paraId="634B3AE9" w14:textId="428D41BB" w:rsidR="00A72C10" w:rsidRPr="008C4202" w:rsidRDefault="00A72C10" w:rsidP="00A72C10">
      <w:pPr>
        <w:rPr>
          <w:rFonts w:ascii="Arial" w:hAnsi="Arial" w:cs="Arial"/>
        </w:rPr>
      </w:pPr>
    </w:p>
    <w:tbl>
      <w:tblPr>
        <w:tblStyle w:val="TableGrid"/>
        <w:tblW w:w="10207" w:type="dxa"/>
        <w:tblInd w:w="66" w:type="dxa"/>
        <w:tblLook w:val="04A0" w:firstRow="1" w:lastRow="0" w:firstColumn="1" w:lastColumn="0" w:noHBand="0" w:noVBand="1"/>
      </w:tblPr>
      <w:tblGrid>
        <w:gridCol w:w="5103"/>
        <w:gridCol w:w="5104"/>
      </w:tblGrid>
      <w:tr w:rsidR="007F746A" w:rsidRPr="008C4202" w14:paraId="5E373B4A" w14:textId="77777777" w:rsidTr="007F746A">
        <w:trPr>
          <w:trHeight w:val="531"/>
        </w:trPr>
        <w:tc>
          <w:tcPr>
            <w:tcW w:w="10207" w:type="dxa"/>
            <w:gridSpan w:val="2"/>
          </w:tcPr>
          <w:p w14:paraId="33159664" w14:textId="46AFD922" w:rsidR="007F746A" w:rsidRPr="008C4202" w:rsidRDefault="007F746A" w:rsidP="00E1239D">
            <w:pPr>
              <w:tabs>
                <w:tab w:val="left" w:pos="709"/>
              </w:tabs>
              <w:ind w:left="66"/>
              <w:rPr>
                <w:rFonts w:ascii="Arial" w:hAnsi="Arial" w:cs="Arial"/>
                <w:b/>
                <w:bCs/>
              </w:rPr>
            </w:pPr>
            <w:r w:rsidRPr="008C4202">
              <w:rPr>
                <w:rFonts w:ascii="Arial" w:hAnsi="Arial" w:cs="Arial"/>
                <w:b/>
                <w:bCs/>
              </w:rPr>
              <w:t xml:space="preserve">Centre name: </w:t>
            </w:r>
            <w:r w:rsidR="00D64C47" w:rsidRPr="00FC6A3E">
              <w:rPr>
                <w:rFonts w:ascii="Arial" w:hAnsi="Arial" w:cs="Arial"/>
              </w:rPr>
              <w:fldChar w:fldCharType="begin">
                <w:ffData>
                  <w:name w:val="Text6"/>
                  <w:enabled/>
                  <w:calcOnExit w:val="0"/>
                  <w:textInput/>
                </w:ffData>
              </w:fldChar>
            </w:r>
            <w:r w:rsidR="00D64C47" w:rsidRPr="00FC6A3E">
              <w:rPr>
                <w:rFonts w:ascii="Arial" w:hAnsi="Arial" w:cs="Arial"/>
              </w:rPr>
              <w:instrText xml:space="preserve"> FORMTEXT </w:instrText>
            </w:r>
            <w:r w:rsidR="00D64C47" w:rsidRPr="00FC6A3E">
              <w:rPr>
                <w:rFonts w:ascii="Arial" w:hAnsi="Arial" w:cs="Arial"/>
              </w:rPr>
            </w:r>
            <w:r w:rsidR="00D64C47" w:rsidRPr="00FC6A3E">
              <w:rPr>
                <w:rFonts w:ascii="Arial" w:hAnsi="Arial" w:cs="Arial"/>
              </w:rPr>
              <w:fldChar w:fldCharType="separate"/>
            </w:r>
            <w:r w:rsidR="00D64C47">
              <w:rPr>
                <w:rFonts w:ascii="Arial" w:hAnsi="Arial" w:cs="Arial"/>
              </w:rPr>
              <w:t> </w:t>
            </w:r>
            <w:r w:rsidR="00D64C47">
              <w:rPr>
                <w:rFonts w:ascii="Arial" w:hAnsi="Arial" w:cs="Arial"/>
              </w:rPr>
              <w:t> </w:t>
            </w:r>
            <w:r w:rsidR="00D64C47">
              <w:rPr>
                <w:rFonts w:ascii="Arial" w:hAnsi="Arial" w:cs="Arial"/>
              </w:rPr>
              <w:t> </w:t>
            </w:r>
            <w:r w:rsidR="00D64C47">
              <w:rPr>
                <w:rFonts w:ascii="Arial" w:hAnsi="Arial" w:cs="Arial"/>
              </w:rPr>
              <w:t> </w:t>
            </w:r>
            <w:r w:rsidR="00D64C47">
              <w:rPr>
                <w:rFonts w:ascii="Arial" w:hAnsi="Arial" w:cs="Arial"/>
              </w:rPr>
              <w:t> </w:t>
            </w:r>
            <w:r w:rsidR="00D64C47" w:rsidRPr="00FC6A3E">
              <w:rPr>
                <w:rFonts w:ascii="Arial" w:hAnsi="Arial" w:cs="Arial"/>
              </w:rPr>
              <w:fldChar w:fldCharType="end"/>
            </w:r>
          </w:p>
        </w:tc>
      </w:tr>
      <w:tr w:rsidR="007F746A" w:rsidRPr="008C4202" w14:paraId="58A6044C" w14:textId="77777777" w:rsidTr="007F746A">
        <w:trPr>
          <w:trHeight w:val="541"/>
        </w:trPr>
        <w:tc>
          <w:tcPr>
            <w:tcW w:w="10207" w:type="dxa"/>
            <w:gridSpan w:val="2"/>
          </w:tcPr>
          <w:p w14:paraId="037C7520" w14:textId="6329D2E1" w:rsidR="007F746A" w:rsidRPr="008C4202" w:rsidRDefault="007F746A" w:rsidP="00E1239D">
            <w:pPr>
              <w:tabs>
                <w:tab w:val="left" w:pos="709"/>
              </w:tabs>
              <w:ind w:left="66"/>
              <w:rPr>
                <w:rFonts w:ascii="Arial" w:hAnsi="Arial" w:cs="Arial"/>
                <w:b/>
                <w:bCs/>
              </w:rPr>
            </w:pPr>
            <w:r w:rsidRPr="008C4202">
              <w:rPr>
                <w:rFonts w:ascii="Arial" w:hAnsi="Arial" w:cs="Arial"/>
                <w:b/>
                <w:bCs/>
              </w:rPr>
              <w:t xml:space="preserve">ASDAN Centre Number: </w:t>
            </w:r>
            <w:r w:rsidR="00D64C47" w:rsidRPr="00FC6A3E">
              <w:rPr>
                <w:rFonts w:ascii="Arial" w:hAnsi="Arial" w:cs="Arial"/>
              </w:rPr>
              <w:fldChar w:fldCharType="begin">
                <w:ffData>
                  <w:name w:val="Text6"/>
                  <w:enabled/>
                  <w:calcOnExit w:val="0"/>
                  <w:textInput/>
                </w:ffData>
              </w:fldChar>
            </w:r>
            <w:r w:rsidR="00D64C47" w:rsidRPr="00FC6A3E">
              <w:rPr>
                <w:rFonts w:ascii="Arial" w:hAnsi="Arial" w:cs="Arial"/>
              </w:rPr>
              <w:instrText xml:space="preserve"> FORMTEXT </w:instrText>
            </w:r>
            <w:r w:rsidR="00D64C47" w:rsidRPr="00FC6A3E">
              <w:rPr>
                <w:rFonts w:ascii="Arial" w:hAnsi="Arial" w:cs="Arial"/>
              </w:rPr>
            </w:r>
            <w:r w:rsidR="00D64C47" w:rsidRPr="00FC6A3E">
              <w:rPr>
                <w:rFonts w:ascii="Arial" w:hAnsi="Arial" w:cs="Arial"/>
              </w:rPr>
              <w:fldChar w:fldCharType="separate"/>
            </w:r>
            <w:r w:rsidR="00D64C47">
              <w:rPr>
                <w:rFonts w:ascii="Arial" w:hAnsi="Arial" w:cs="Arial"/>
              </w:rPr>
              <w:t> </w:t>
            </w:r>
            <w:r w:rsidR="00D64C47">
              <w:rPr>
                <w:rFonts w:ascii="Arial" w:hAnsi="Arial" w:cs="Arial"/>
              </w:rPr>
              <w:t> </w:t>
            </w:r>
            <w:r w:rsidR="00D64C47">
              <w:rPr>
                <w:rFonts w:ascii="Arial" w:hAnsi="Arial" w:cs="Arial"/>
              </w:rPr>
              <w:t> </w:t>
            </w:r>
            <w:r w:rsidR="00D64C47">
              <w:rPr>
                <w:rFonts w:ascii="Arial" w:hAnsi="Arial" w:cs="Arial"/>
              </w:rPr>
              <w:t> </w:t>
            </w:r>
            <w:r w:rsidR="00D64C47">
              <w:rPr>
                <w:rFonts w:ascii="Arial" w:hAnsi="Arial" w:cs="Arial"/>
              </w:rPr>
              <w:t> </w:t>
            </w:r>
            <w:r w:rsidR="00D64C47" w:rsidRPr="00FC6A3E">
              <w:rPr>
                <w:rFonts w:ascii="Arial" w:hAnsi="Arial" w:cs="Arial"/>
              </w:rPr>
              <w:fldChar w:fldCharType="end"/>
            </w:r>
          </w:p>
        </w:tc>
      </w:tr>
      <w:tr w:rsidR="007F746A" w:rsidRPr="008C4202" w14:paraId="016FA163" w14:textId="77777777" w:rsidTr="00D64C47">
        <w:trPr>
          <w:trHeight w:val="619"/>
        </w:trPr>
        <w:tc>
          <w:tcPr>
            <w:tcW w:w="10207" w:type="dxa"/>
            <w:gridSpan w:val="2"/>
          </w:tcPr>
          <w:p w14:paraId="4750CA59" w14:textId="568BE04C" w:rsidR="007F746A" w:rsidRPr="008C4202" w:rsidRDefault="007F746A" w:rsidP="00E1239D">
            <w:pPr>
              <w:tabs>
                <w:tab w:val="left" w:pos="709"/>
              </w:tabs>
              <w:ind w:left="66"/>
              <w:rPr>
                <w:rFonts w:ascii="Arial" w:hAnsi="Arial" w:cs="Arial"/>
                <w:b/>
                <w:bCs/>
              </w:rPr>
            </w:pPr>
            <w:r w:rsidRPr="008C4202">
              <w:rPr>
                <w:rFonts w:ascii="Arial" w:hAnsi="Arial" w:cs="Arial"/>
                <w:b/>
                <w:bCs/>
              </w:rPr>
              <w:t xml:space="preserve">Address: </w:t>
            </w:r>
            <w:r w:rsidR="00D64C47" w:rsidRPr="00FC6A3E">
              <w:rPr>
                <w:rFonts w:ascii="Arial" w:hAnsi="Arial" w:cs="Arial"/>
              </w:rPr>
              <w:fldChar w:fldCharType="begin">
                <w:ffData>
                  <w:name w:val="Text6"/>
                  <w:enabled/>
                  <w:calcOnExit w:val="0"/>
                  <w:textInput/>
                </w:ffData>
              </w:fldChar>
            </w:r>
            <w:r w:rsidR="00D64C47" w:rsidRPr="00FC6A3E">
              <w:rPr>
                <w:rFonts w:ascii="Arial" w:hAnsi="Arial" w:cs="Arial"/>
              </w:rPr>
              <w:instrText xml:space="preserve"> FORMTEXT </w:instrText>
            </w:r>
            <w:r w:rsidR="00D64C47" w:rsidRPr="00FC6A3E">
              <w:rPr>
                <w:rFonts w:ascii="Arial" w:hAnsi="Arial" w:cs="Arial"/>
              </w:rPr>
            </w:r>
            <w:r w:rsidR="00D64C47" w:rsidRPr="00FC6A3E">
              <w:rPr>
                <w:rFonts w:ascii="Arial" w:hAnsi="Arial" w:cs="Arial"/>
              </w:rPr>
              <w:fldChar w:fldCharType="separate"/>
            </w:r>
            <w:r w:rsidR="00D64C47">
              <w:rPr>
                <w:rFonts w:ascii="Arial" w:hAnsi="Arial" w:cs="Arial"/>
              </w:rPr>
              <w:t> </w:t>
            </w:r>
            <w:r w:rsidR="00D64C47">
              <w:rPr>
                <w:rFonts w:ascii="Arial" w:hAnsi="Arial" w:cs="Arial"/>
              </w:rPr>
              <w:t> </w:t>
            </w:r>
            <w:r w:rsidR="00D64C47">
              <w:rPr>
                <w:rFonts w:ascii="Arial" w:hAnsi="Arial" w:cs="Arial"/>
              </w:rPr>
              <w:t> </w:t>
            </w:r>
            <w:r w:rsidR="00D64C47">
              <w:rPr>
                <w:rFonts w:ascii="Arial" w:hAnsi="Arial" w:cs="Arial"/>
              </w:rPr>
              <w:t> </w:t>
            </w:r>
            <w:r w:rsidR="00D64C47">
              <w:rPr>
                <w:rFonts w:ascii="Arial" w:hAnsi="Arial" w:cs="Arial"/>
              </w:rPr>
              <w:t> </w:t>
            </w:r>
            <w:r w:rsidR="00D64C47" w:rsidRPr="00FC6A3E">
              <w:rPr>
                <w:rFonts w:ascii="Arial" w:hAnsi="Arial" w:cs="Arial"/>
              </w:rPr>
              <w:fldChar w:fldCharType="end"/>
            </w:r>
          </w:p>
        </w:tc>
      </w:tr>
      <w:tr w:rsidR="00D64C47" w:rsidRPr="008C4202" w14:paraId="2F3623F7" w14:textId="77777777" w:rsidTr="007C0DFE">
        <w:trPr>
          <w:trHeight w:val="541"/>
        </w:trPr>
        <w:tc>
          <w:tcPr>
            <w:tcW w:w="10207" w:type="dxa"/>
            <w:gridSpan w:val="2"/>
          </w:tcPr>
          <w:p w14:paraId="6EFE5CAC" w14:textId="282EDD45" w:rsidR="00D64C47" w:rsidRPr="008C4202" w:rsidRDefault="00D64C47" w:rsidP="00E1239D">
            <w:pPr>
              <w:tabs>
                <w:tab w:val="left" w:pos="709"/>
              </w:tabs>
              <w:ind w:left="66"/>
              <w:rPr>
                <w:rFonts w:ascii="Arial" w:hAnsi="Arial" w:cs="Arial"/>
                <w:b/>
                <w:bCs/>
              </w:rPr>
            </w:pPr>
            <w:r w:rsidRPr="008C4202">
              <w:rPr>
                <w:rFonts w:ascii="Arial" w:hAnsi="Arial" w:cs="Arial"/>
                <w:b/>
                <w:bCs/>
              </w:rPr>
              <w:t>Post Code:</w:t>
            </w:r>
            <w:r w:rsidRPr="00FC6A3E">
              <w:rPr>
                <w:rFonts w:ascii="Arial" w:hAnsi="Arial" w:cs="Arial"/>
              </w:rPr>
              <w:t xml:space="preserve"> </w:t>
            </w:r>
            <w:r w:rsidRPr="00FC6A3E">
              <w:rPr>
                <w:rFonts w:ascii="Arial" w:hAnsi="Arial" w:cs="Arial"/>
              </w:rPr>
              <w:fldChar w:fldCharType="begin">
                <w:ffData>
                  <w:name w:val="Text6"/>
                  <w:enabled/>
                  <w:calcOnExit w:val="0"/>
                  <w:textInput/>
                </w:ffData>
              </w:fldChar>
            </w:r>
            <w:r w:rsidRPr="00FC6A3E">
              <w:rPr>
                <w:rFonts w:ascii="Arial" w:hAnsi="Arial" w:cs="Arial"/>
              </w:rPr>
              <w:instrText xml:space="preserve"> FORMTEXT </w:instrText>
            </w:r>
            <w:r w:rsidRPr="00FC6A3E">
              <w:rPr>
                <w:rFonts w:ascii="Arial" w:hAnsi="Arial" w:cs="Arial"/>
              </w:rPr>
            </w:r>
            <w:r w:rsidRPr="00FC6A3E">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FC6A3E">
              <w:rPr>
                <w:rFonts w:ascii="Arial" w:hAnsi="Arial" w:cs="Arial"/>
              </w:rPr>
              <w:fldChar w:fldCharType="end"/>
            </w:r>
          </w:p>
        </w:tc>
      </w:tr>
      <w:tr w:rsidR="007F746A" w:rsidRPr="008C4202" w14:paraId="7AD50A07" w14:textId="77777777" w:rsidTr="007F746A">
        <w:trPr>
          <w:trHeight w:val="541"/>
        </w:trPr>
        <w:tc>
          <w:tcPr>
            <w:tcW w:w="10207" w:type="dxa"/>
            <w:gridSpan w:val="2"/>
          </w:tcPr>
          <w:p w14:paraId="5675A8AE" w14:textId="678086B3" w:rsidR="007F746A" w:rsidRPr="008C4202" w:rsidRDefault="007F746A" w:rsidP="00E1239D">
            <w:pPr>
              <w:tabs>
                <w:tab w:val="left" w:pos="709"/>
              </w:tabs>
              <w:ind w:left="66"/>
              <w:rPr>
                <w:rFonts w:ascii="Arial" w:hAnsi="Arial" w:cs="Arial"/>
                <w:b/>
                <w:bCs/>
              </w:rPr>
            </w:pPr>
            <w:r w:rsidRPr="008C4202">
              <w:rPr>
                <w:rFonts w:ascii="Arial" w:hAnsi="Arial" w:cs="Arial"/>
                <w:b/>
                <w:bCs/>
              </w:rPr>
              <w:t>Name and Position of the person submitting the appeal (please print):</w:t>
            </w:r>
            <w:r w:rsidR="00D64C47" w:rsidRPr="00FC6A3E">
              <w:rPr>
                <w:rFonts w:ascii="Arial" w:hAnsi="Arial" w:cs="Arial"/>
              </w:rPr>
              <w:t xml:space="preserve"> </w:t>
            </w:r>
            <w:r w:rsidR="00D64C47" w:rsidRPr="00FC6A3E">
              <w:rPr>
                <w:rFonts w:ascii="Arial" w:hAnsi="Arial" w:cs="Arial"/>
              </w:rPr>
              <w:fldChar w:fldCharType="begin">
                <w:ffData>
                  <w:name w:val="Text6"/>
                  <w:enabled/>
                  <w:calcOnExit w:val="0"/>
                  <w:textInput/>
                </w:ffData>
              </w:fldChar>
            </w:r>
            <w:r w:rsidR="00D64C47" w:rsidRPr="00FC6A3E">
              <w:rPr>
                <w:rFonts w:ascii="Arial" w:hAnsi="Arial" w:cs="Arial"/>
              </w:rPr>
              <w:instrText xml:space="preserve"> FORMTEXT </w:instrText>
            </w:r>
            <w:r w:rsidR="00D64C47" w:rsidRPr="00FC6A3E">
              <w:rPr>
                <w:rFonts w:ascii="Arial" w:hAnsi="Arial" w:cs="Arial"/>
              </w:rPr>
            </w:r>
            <w:r w:rsidR="00D64C47" w:rsidRPr="00FC6A3E">
              <w:rPr>
                <w:rFonts w:ascii="Arial" w:hAnsi="Arial" w:cs="Arial"/>
              </w:rPr>
              <w:fldChar w:fldCharType="separate"/>
            </w:r>
            <w:r w:rsidR="00D64C47">
              <w:rPr>
                <w:rFonts w:ascii="Arial" w:hAnsi="Arial" w:cs="Arial"/>
              </w:rPr>
              <w:t> </w:t>
            </w:r>
            <w:r w:rsidR="00D64C47">
              <w:rPr>
                <w:rFonts w:ascii="Arial" w:hAnsi="Arial" w:cs="Arial"/>
              </w:rPr>
              <w:t> </w:t>
            </w:r>
            <w:r w:rsidR="00D64C47">
              <w:rPr>
                <w:rFonts w:ascii="Arial" w:hAnsi="Arial" w:cs="Arial"/>
              </w:rPr>
              <w:t> </w:t>
            </w:r>
            <w:r w:rsidR="00D64C47">
              <w:rPr>
                <w:rFonts w:ascii="Arial" w:hAnsi="Arial" w:cs="Arial"/>
              </w:rPr>
              <w:t> </w:t>
            </w:r>
            <w:r w:rsidR="00D64C47">
              <w:rPr>
                <w:rFonts w:ascii="Arial" w:hAnsi="Arial" w:cs="Arial"/>
              </w:rPr>
              <w:t> </w:t>
            </w:r>
            <w:r w:rsidR="00D64C47" w:rsidRPr="00FC6A3E">
              <w:rPr>
                <w:rFonts w:ascii="Arial" w:hAnsi="Arial" w:cs="Arial"/>
              </w:rPr>
              <w:fldChar w:fldCharType="end"/>
            </w:r>
          </w:p>
        </w:tc>
      </w:tr>
      <w:tr w:rsidR="00A72C10" w:rsidRPr="008C4202" w14:paraId="0AC02C41" w14:textId="77777777" w:rsidTr="007F746A">
        <w:trPr>
          <w:trHeight w:val="541"/>
        </w:trPr>
        <w:tc>
          <w:tcPr>
            <w:tcW w:w="5103" w:type="dxa"/>
          </w:tcPr>
          <w:p w14:paraId="4CFCA55F" w14:textId="48057203" w:rsidR="00A72C10" w:rsidRPr="008C4202" w:rsidRDefault="007F746A" w:rsidP="00E1239D">
            <w:pPr>
              <w:tabs>
                <w:tab w:val="left" w:pos="709"/>
              </w:tabs>
              <w:ind w:left="66"/>
              <w:rPr>
                <w:rFonts w:ascii="Arial" w:hAnsi="Arial" w:cs="Arial"/>
                <w:b/>
                <w:bCs/>
              </w:rPr>
            </w:pPr>
            <w:r w:rsidRPr="008C4202">
              <w:rPr>
                <w:rFonts w:ascii="Arial" w:hAnsi="Arial" w:cs="Arial"/>
                <w:b/>
                <w:bCs/>
              </w:rPr>
              <w:t>Telephone Number:</w:t>
            </w:r>
            <w:r w:rsidR="00D64C47" w:rsidRPr="00FC6A3E">
              <w:rPr>
                <w:rFonts w:ascii="Arial" w:hAnsi="Arial" w:cs="Arial"/>
              </w:rPr>
              <w:t xml:space="preserve"> </w:t>
            </w:r>
            <w:r w:rsidR="00D64C47" w:rsidRPr="00FC6A3E">
              <w:rPr>
                <w:rFonts w:ascii="Arial" w:hAnsi="Arial" w:cs="Arial"/>
              </w:rPr>
              <w:fldChar w:fldCharType="begin">
                <w:ffData>
                  <w:name w:val="Text6"/>
                  <w:enabled/>
                  <w:calcOnExit w:val="0"/>
                  <w:textInput/>
                </w:ffData>
              </w:fldChar>
            </w:r>
            <w:r w:rsidR="00D64C47" w:rsidRPr="00FC6A3E">
              <w:rPr>
                <w:rFonts w:ascii="Arial" w:hAnsi="Arial" w:cs="Arial"/>
              </w:rPr>
              <w:instrText xml:space="preserve"> FORMTEXT </w:instrText>
            </w:r>
            <w:r w:rsidR="00D64C47" w:rsidRPr="00FC6A3E">
              <w:rPr>
                <w:rFonts w:ascii="Arial" w:hAnsi="Arial" w:cs="Arial"/>
              </w:rPr>
            </w:r>
            <w:r w:rsidR="00D64C47" w:rsidRPr="00FC6A3E">
              <w:rPr>
                <w:rFonts w:ascii="Arial" w:hAnsi="Arial" w:cs="Arial"/>
              </w:rPr>
              <w:fldChar w:fldCharType="separate"/>
            </w:r>
            <w:r w:rsidR="00D64C47">
              <w:rPr>
                <w:rFonts w:ascii="Arial" w:hAnsi="Arial" w:cs="Arial"/>
              </w:rPr>
              <w:t> </w:t>
            </w:r>
            <w:r w:rsidR="00D64C47">
              <w:rPr>
                <w:rFonts w:ascii="Arial" w:hAnsi="Arial" w:cs="Arial"/>
              </w:rPr>
              <w:t> </w:t>
            </w:r>
            <w:r w:rsidR="00D64C47">
              <w:rPr>
                <w:rFonts w:ascii="Arial" w:hAnsi="Arial" w:cs="Arial"/>
              </w:rPr>
              <w:t> </w:t>
            </w:r>
            <w:r w:rsidR="00D64C47">
              <w:rPr>
                <w:rFonts w:ascii="Arial" w:hAnsi="Arial" w:cs="Arial"/>
              </w:rPr>
              <w:t> </w:t>
            </w:r>
            <w:r w:rsidR="00D64C47">
              <w:rPr>
                <w:rFonts w:ascii="Arial" w:hAnsi="Arial" w:cs="Arial"/>
              </w:rPr>
              <w:t> </w:t>
            </w:r>
            <w:r w:rsidR="00D64C47" w:rsidRPr="00FC6A3E">
              <w:rPr>
                <w:rFonts w:ascii="Arial" w:hAnsi="Arial" w:cs="Arial"/>
              </w:rPr>
              <w:fldChar w:fldCharType="end"/>
            </w:r>
          </w:p>
        </w:tc>
        <w:tc>
          <w:tcPr>
            <w:tcW w:w="5104" w:type="dxa"/>
          </w:tcPr>
          <w:p w14:paraId="1360FC6A" w14:textId="00831F75" w:rsidR="00A72C10" w:rsidRPr="008C4202" w:rsidRDefault="007F746A" w:rsidP="00E1239D">
            <w:pPr>
              <w:tabs>
                <w:tab w:val="left" w:pos="709"/>
              </w:tabs>
              <w:ind w:left="66"/>
              <w:rPr>
                <w:rFonts w:ascii="Arial" w:hAnsi="Arial" w:cs="Arial"/>
                <w:b/>
                <w:bCs/>
              </w:rPr>
            </w:pPr>
            <w:r w:rsidRPr="008C4202">
              <w:rPr>
                <w:rFonts w:ascii="Arial" w:hAnsi="Arial" w:cs="Arial"/>
                <w:b/>
                <w:bCs/>
              </w:rPr>
              <w:t>Email:</w:t>
            </w:r>
            <w:r w:rsidR="00D64C47" w:rsidRPr="00FC6A3E">
              <w:rPr>
                <w:rFonts w:ascii="Arial" w:hAnsi="Arial" w:cs="Arial"/>
              </w:rPr>
              <w:t xml:space="preserve"> </w:t>
            </w:r>
            <w:r w:rsidR="00D64C47" w:rsidRPr="00FC6A3E">
              <w:rPr>
                <w:rFonts w:ascii="Arial" w:hAnsi="Arial" w:cs="Arial"/>
              </w:rPr>
              <w:fldChar w:fldCharType="begin">
                <w:ffData>
                  <w:name w:val="Text6"/>
                  <w:enabled/>
                  <w:calcOnExit w:val="0"/>
                  <w:textInput/>
                </w:ffData>
              </w:fldChar>
            </w:r>
            <w:r w:rsidR="00D64C47" w:rsidRPr="00FC6A3E">
              <w:rPr>
                <w:rFonts w:ascii="Arial" w:hAnsi="Arial" w:cs="Arial"/>
              </w:rPr>
              <w:instrText xml:space="preserve"> FORMTEXT </w:instrText>
            </w:r>
            <w:r w:rsidR="00D64C47" w:rsidRPr="00FC6A3E">
              <w:rPr>
                <w:rFonts w:ascii="Arial" w:hAnsi="Arial" w:cs="Arial"/>
              </w:rPr>
            </w:r>
            <w:r w:rsidR="00D64C47" w:rsidRPr="00FC6A3E">
              <w:rPr>
                <w:rFonts w:ascii="Arial" w:hAnsi="Arial" w:cs="Arial"/>
              </w:rPr>
              <w:fldChar w:fldCharType="separate"/>
            </w:r>
            <w:r w:rsidR="00D64C47">
              <w:rPr>
                <w:rFonts w:ascii="Arial" w:hAnsi="Arial" w:cs="Arial"/>
              </w:rPr>
              <w:t> </w:t>
            </w:r>
            <w:r w:rsidR="00D64C47">
              <w:rPr>
                <w:rFonts w:ascii="Arial" w:hAnsi="Arial" w:cs="Arial"/>
              </w:rPr>
              <w:t> </w:t>
            </w:r>
            <w:r w:rsidR="00D64C47">
              <w:rPr>
                <w:rFonts w:ascii="Arial" w:hAnsi="Arial" w:cs="Arial"/>
              </w:rPr>
              <w:t> </w:t>
            </w:r>
            <w:r w:rsidR="00D64C47">
              <w:rPr>
                <w:rFonts w:ascii="Arial" w:hAnsi="Arial" w:cs="Arial"/>
              </w:rPr>
              <w:t> </w:t>
            </w:r>
            <w:r w:rsidR="00D64C47">
              <w:rPr>
                <w:rFonts w:ascii="Arial" w:hAnsi="Arial" w:cs="Arial"/>
              </w:rPr>
              <w:t> </w:t>
            </w:r>
            <w:r w:rsidR="00D64C47" w:rsidRPr="00FC6A3E">
              <w:rPr>
                <w:rFonts w:ascii="Arial" w:hAnsi="Arial" w:cs="Arial"/>
              </w:rPr>
              <w:fldChar w:fldCharType="end"/>
            </w:r>
          </w:p>
        </w:tc>
      </w:tr>
    </w:tbl>
    <w:p w14:paraId="73FFAFDF" w14:textId="77777777" w:rsidR="00A72C10" w:rsidRPr="008C4202" w:rsidRDefault="00A72C10" w:rsidP="00A72C10">
      <w:pPr>
        <w:tabs>
          <w:tab w:val="left" w:pos="709"/>
        </w:tabs>
        <w:ind w:left="66"/>
        <w:rPr>
          <w:rFonts w:ascii="Arial" w:hAnsi="Arial" w:cs="Arial"/>
        </w:rPr>
      </w:pPr>
    </w:p>
    <w:p w14:paraId="2C2DCBF9" w14:textId="2728683C" w:rsidR="007F746A" w:rsidRPr="008C4202" w:rsidRDefault="007F746A" w:rsidP="001E5F0D">
      <w:pPr>
        <w:pStyle w:val="ListParagraph"/>
        <w:numPr>
          <w:ilvl w:val="0"/>
          <w:numId w:val="28"/>
        </w:numPr>
        <w:tabs>
          <w:tab w:val="left" w:pos="709"/>
        </w:tabs>
        <w:rPr>
          <w:rFonts w:ascii="Arial" w:hAnsi="Arial" w:cs="Arial"/>
        </w:rPr>
      </w:pPr>
      <w:r w:rsidRPr="008C4202">
        <w:rPr>
          <w:rFonts w:ascii="Arial" w:hAnsi="Arial" w:cs="Arial"/>
          <w:b/>
          <w:bCs/>
          <w:sz w:val="24"/>
          <w:szCs w:val="24"/>
        </w:rPr>
        <w:t xml:space="preserve">Details of the candidates </w:t>
      </w:r>
      <w:r w:rsidR="00D64C47">
        <w:rPr>
          <w:rFonts w:ascii="Arial" w:hAnsi="Arial" w:cs="Arial"/>
          <w:b/>
          <w:bCs/>
          <w:sz w:val="24"/>
          <w:szCs w:val="24"/>
        </w:rPr>
        <w:t>appealing grade</w:t>
      </w:r>
    </w:p>
    <w:p w14:paraId="18635CD1" w14:textId="53D0111D" w:rsidR="00A72C10" w:rsidRPr="008C4202" w:rsidRDefault="00A72C10" w:rsidP="00A72C10">
      <w:pPr>
        <w:rPr>
          <w:rFonts w:ascii="Arial" w:hAnsi="Arial" w:cs="Arial"/>
        </w:rPr>
      </w:pPr>
    </w:p>
    <w:tbl>
      <w:tblPr>
        <w:tblStyle w:val="TableGrid"/>
        <w:tblW w:w="10160" w:type="dxa"/>
        <w:tblInd w:w="137" w:type="dxa"/>
        <w:tblLook w:val="04A0" w:firstRow="1" w:lastRow="0" w:firstColumn="1" w:lastColumn="0" w:noHBand="0" w:noVBand="1"/>
      </w:tblPr>
      <w:tblGrid>
        <w:gridCol w:w="5103"/>
        <w:gridCol w:w="2693"/>
        <w:gridCol w:w="2364"/>
      </w:tblGrid>
      <w:tr w:rsidR="007F746A" w:rsidRPr="008C4202" w14:paraId="761B8948" w14:textId="77777777" w:rsidTr="00D64C47">
        <w:trPr>
          <w:trHeight w:val="432"/>
        </w:trPr>
        <w:tc>
          <w:tcPr>
            <w:tcW w:w="5103" w:type="dxa"/>
          </w:tcPr>
          <w:p w14:paraId="52EA037A" w14:textId="1F7E0881" w:rsidR="007F746A" w:rsidRPr="008C4202" w:rsidRDefault="007F746A" w:rsidP="00A72C10">
            <w:pPr>
              <w:rPr>
                <w:rFonts w:ascii="Arial" w:hAnsi="Arial" w:cs="Arial"/>
                <w:b/>
                <w:bCs/>
                <w:sz w:val="24"/>
                <w:szCs w:val="24"/>
              </w:rPr>
            </w:pPr>
            <w:r w:rsidRPr="008C4202">
              <w:rPr>
                <w:rFonts w:ascii="Arial" w:hAnsi="Arial" w:cs="Arial"/>
                <w:b/>
                <w:bCs/>
                <w:sz w:val="24"/>
                <w:szCs w:val="24"/>
              </w:rPr>
              <w:t xml:space="preserve">Candidate Name </w:t>
            </w:r>
          </w:p>
        </w:tc>
        <w:tc>
          <w:tcPr>
            <w:tcW w:w="2693" w:type="dxa"/>
          </w:tcPr>
          <w:p w14:paraId="76944572" w14:textId="2F303958" w:rsidR="007F746A" w:rsidRPr="008C4202" w:rsidRDefault="007F746A" w:rsidP="00A72C10">
            <w:pPr>
              <w:rPr>
                <w:rFonts w:ascii="Arial" w:hAnsi="Arial" w:cs="Arial"/>
                <w:b/>
                <w:bCs/>
                <w:sz w:val="24"/>
                <w:szCs w:val="24"/>
              </w:rPr>
            </w:pPr>
            <w:r w:rsidRPr="008C4202">
              <w:rPr>
                <w:rFonts w:ascii="Arial" w:hAnsi="Arial" w:cs="Arial"/>
                <w:b/>
                <w:bCs/>
                <w:sz w:val="24"/>
                <w:szCs w:val="24"/>
              </w:rPr>
              <w:t xml:space="preserve">Candidate Number </w:t>
            </w:r>
          </w:p>
        </w:tc>
        <w:tc>
          <w:tcPr>
            <w:tcW w:w="2364" w:type="dxa"/>
          </w:tcPr>
          <w:p w14:paraId="3139165C" w14:textId="43CB5480" w:rsidR="007F746A" w:rsidRPr="008C4202" w:rsidRDefault="008C4202" w:rsidP="00A72C10">
            <w:pPr>
              <w:rPr>
                <w:rFonts w:ascii="Arial" w:hAnsi="Arial" w:cs="Arial"/>
                <w:b/>
                <w:bCs/>
                <w:sz w:val="24"/>
                <w:szCs w:val="24"/>
              </w:rPr>
            </w:pPr>
            <w:r w:rsidRPr="008C4202">
              <w:rPr>
                <w:rFonts w:ascii="Arial" w:hAnsi="Arial" w:cs="Arial"/>
                <w:b/>
                <w:bCs/>
                <w:sz w:val="24"/>
                <w:szCs w:val="24"/>
              </w:rPr>
              <w:t xml:space="preserve">Date of External Moderation / Series </w:t>
            </w:r>
            <w:r w:rsidR="007F746A" w:rsidRPr="008C4202">
              <w:rPr>
                <w:rFonts w:ascii="Arial" w:hAnsi="Arial" w:cs="Arial"/>
                <w:b/>
                <w:bCs/>
                <w:sz w:val="24"/>
                <w:szCs w:val="24"/>
              </w:rPr>
              <w:t xml:space="preserve"> </w:t>
            </w:r>
          </w:p>
        </w:tc>
      </w:tr>
      <w:tr w:rsidR="007F746A" w:rsidRPr="008C4202" w14:paraId="50248919" w14:textId="77777777" w:rsidTr="00D64C47">
        <w:trPr>
          <w:trHeight w:val="432"/>
        </w:trPr>
        <w:tc>
          <w:tcPr>
            <w:tcW w:w="5103" w:type="dxa"/>
          </w:tcPr>
          <w:p w14:paraId="196E8266" w14:textId="3A2FACCC" w:rsidR="007F746A" w:rsidRPr="008C4202" w:rsidRDefault="00D64C47" w:rsidP="00A72C10">
            <w:pPr>
              <w:rPr>
                <w:rFonts w:ascii="Arial" w:hAnsi="Arial" w:cs="Arial"/>
              </w:rPr>
            </w:pPr>
            <w:r w:rsidRPr="00FC6A3E">
              <w:rPr>
                <w:rFonts w:ascii="Arial" w:hAnsi="Arial" w:cs="Arial"/>
              </w:rPr>
              <w:fldChar w:fldCharType="begin">
                <w:ffData>
                  <w:name w:val="Text6"/>
                  <w:enabled/>
                  <w:calcOnExit w:val="0"/>
                  <w:textInput/>
                </w:ffData>
              </w:fldChar>
            </w:r>
            <w:r w:rsidRPr="00FC6A3E">
              <w:rPr>
                <w:rFonts w:ascii="Arial" w:hAnsi="Arial" w:cs="Arial"/>
              </w:rPr>
              <w:instrText xml:space="preserve"> FORMTEXT </w:instrText>
            </w:r>
            <w:r w:rsidRPr="00FC6A3E">
              <w:rPr>
                <w:rFonts w:ascii="Arial" w:hAnsi="Arial" w:cs="Arial"/>
              </w:rPr>
            </w:r>
            <w:r w:rsidRPr="00FC6A3E">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FC6A3E">
              <w:rPr>
                <w:rFonts w:ascii="Arial" w:hAnsi="Arial" w:cs="Arial"/>
              </w:rPr>
              <w:fldChar w:fldCharType="end"/>
            </w:r>
          </w:p>
        </w:tc>
        <w:tc>
          <w:tcPr>
            <w:tcW w:w="2693" w:type="dxa"/>
          </w:tcPr>
          <w:p w14:paraId="3F8D449E" w14:textId="3BCB8B84" w:rsidR="007F746A" w:rsidRPr="008C4202" w:rsidRDefault="00D64C47" w:rsidP="00A72C10">
            <w:pPr>
              <w:rPr>
                <w:rFonts w:ascii="Arial" w:hAnsi="Arial" w:cs="Arial"/>
              </w:rPr>
            </w:pPr>
            <w:r w:rsidRPr="00FC6A3E">
              <w:rPr>
                <w:rFonts w:ascii="Arial" w:hAnsi="Arial" w:cs="Arial"/>
              </w:rPr>
              <w:fldChar w:fldCharType="begin">
                <w:ffData>
                  <w:name w:val="Text6"/>
                  <w:enabled/>
                  <w:calcOnExit w:val="0"/>
                  <w:textInput/>
                </w:ffData>
              </w:fldChar>
            </w:r>
            <w:r w:rsidRPr="00FC6A3E">
              <w:rPr>
                <w:rFonts w:ascii="Arial" w:hAnsi="Arial" w:cs="Arial"/>
              </w:rPr>
              <w:instrText xml:space="preserve"> FORMTEXT </w:instrText>
            </w:r>
            <w:r w:rsidRPr="00FC6A3E">
              <w:rPr>
                <w:rFonts w:ascii="Arial" w:hAnsi="Arial" w:cs="Arial"/>
              </w:rPr>
            </w:r>
            <w:r w:rsidRPr="00FC6A3E">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FC6A3E">
              <w:rPr>
                <w:rFonts w:ascii="Arial" w:hAnsi="Arial" w:cs="Arial"/>
              </w:rPr>
              <w:fldChar w:fldCharType="end"/>
            </w:r>
          </w:p>
        </w:tc>
        <w:tc>
          <w:tcPr>
            <w:tcW w:w="2364" w:type="dxa"/>
          </w:tcPr>
          <w:p w14:paraId="298E38C4" w14:textId="4CD0AC7F" w:rsidR="007F746A" w:rsidRPr="008C4202" w:rsidRDefault="00D64C47" w:rsidP="00A72C10">
            <w:pPr>
              <w:rPr>
                <w:rFonts w:ascii="Arial" w:hAnsi="Arial" w:cs="Arial"/>
              </w:rPr>
            </w:pPr>
            <w:r w:rsidRPr="00FC6A3E">
              <w:rPr>
                <w:rFonts w:ascii="Arial" w:hAnsi="Arial" w:cs="Arial"/>
              </w:rPr>
              <w:fldChar w:fldCharType="begin">
                <w:ffData>
                  <w:name w:val="Text6"/>
                  <w:enabled/>
                  <w:calcOnExit w:val="0"/>
                  <w:textInput/>
                </w:ffData>
              </w:fldChar>
            </w:r>
            <w:r w:rsidRPr="00FC6A3E">
              <w:rPr>
                <w:rFonts w:ascii="Arial" w:hAnsi="Arial" w:cs="Arial"/>
              </w:rPr>
              <w:instrText xml:space="preserve"> FORMTEXT </w:instrText>
            </w:r>
            <w:r w:rsidRPr="00FC6A3E">
              <w:rPr>
                <w:rFonts w:ascii="Arial" w:hAnsi="Arial" w:cs="Arial"/>
              </w:rPr>
            </w:r>
            <w:r w:rsidRPr="00FC6A3E">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FC6A3E">
              <w:rPr>
                <w:rFonts w:ascii="Arial" w:hAnsi="Arial" w:cs="Arial"/>
              </w:rPr>
              <w:fldChar w:fldCharType="end"/>
            </w:r>
          </w:p>
        </w:tc>
      </w:tr>
      <w:tr w:rsidR="007F746A" w:rsidRPr="008C4202" w14:paraId="34D0F891" w14:textId="77777777" w:rsidTr="00D64C47">
        <w:trPr>
          <w:trHeight w:val="450"/>
        </w:trPr>
        <w:tc>
          <w:tcPr>
            <w:tcW w:w="5103" w:type="dxa"/>
          </w:tcPr>
          <w:p w14:paraId="24AC7261" w14:textId="5204DE82" w:rsidR="007F746A" w:rsidRPr="008C4202" w:rsidRDefault="00D64C47" w:rsidP="00A72C10">
            <w:pPr>
              <w:rPr>
                <w:rFonts w:ascii="Arial" w:hAnsi="Arial" w:cs="Arial"/>
              </w:rPr>
            </w:pPr>
            <w:r w:rsidRPr="00FC6A3E">
              <w:rPr>
                <w:rFonts w:ascii="Arial" w:hAnsi="Arial" w:cs="Arial"/>
              </w:rPr>
              <w:fldChar w:fldCharType="begin">
                <w:ffData>
                  <w:name w:val="Text6"/>
                  <w:enabled/>
                  <w:calcOnExit w:val="0"/>
                  <w:textInput/>
                </w:ffData>
              </w:fldChar>
            </w:r>
            <w:r w:rsidRPr="00FC6A3E">
              <w:rPr>
                <w:rFonts w:ascii="Arial" w:hAnsi="Arial" w:cs="Arial"/>
              </w:rPr>
              <w:instrText xml:space="preserve"> FORMTEXT </w:instrText>
            </w:r>
            <w:r w:rsidRPr="00FC6A3E">
              <w:rPr>
                <w:rFonts w:ascii="Arial" w:hAnsi="Arial" w:cs="Arial"/>
              </w:rPr>
            </w:r>
            <w:r w:rsidRPr="00FC6A3E">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FC6A3E">
              <w:rPr>
                <w:rFonts w:ascii="Arial" w:hAnsi="Arial" w:cs="Arial"/>
              </w:rPr>
              <w:fldChar w:fldCharType="end"/>
            </w:r>
          </w:p>
        </w:tc>
        <w:tc>
          <w:tcPr>
            <w:tcW w:w="2693" w:type="dxa"/>
          </w:tcPr>
          <w:p w14:paraId="06ACB51B" w14:textId="0AB41508" w:rsidR="007F746A" w:rsidRPr="008C4202" w:rsidRDefault="00D64C47" w:rsidP="00A72C10">
            <w:pPr>
              <w:rPr>
                <w:rFonts w:ascii="Arial" w:hAnsi="Arial" w:cs="Arial"/>
              </w:rPr>
            </w:pPr>
            <w:r w:rsidRPr="00FC6A3E">
              <w:rPr>
                <w:rFonts w:ascii="Arial" w:hAnsi="Arial" w:cs="Arial"/>
              </w:rPr>
              <w:fldChar w:fldCharType="begin">
                <w:ffData>
                  <w:name w:val="Text6"/>
                  <w:enabled/>
                  <w:calcOnExit w:val="0"/>
                  <w:textInput/>
                </w:ffData>
              </w:fldChar>
            </w:r>
            <w:r w:rsidRPr="00FC6A3E">
              <w:rPr>
                <w:rFonts w:ascii="Arial" w:hAnsi="Arial" w:cs="Arial"/>
              </w:rPr>
              <w:instrText xml:space="preserve"> FORMTEXT </w:instrText>
            </w:r>
            <w:r w:rsidRPr="00FC6A3E">
              <w:rPr>
                <w:rFonts w:ascii="Arial" w:hAnsi="Arial" w:cs="Arial"/>
              </w:rPr>
            </w:r>
            <w:r w:rsidRPr="00FC6A3E">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FC6A3E">
              <w:rPr>
                <w:rFonts w:ascii="Arial" w:hAnsi="Arial" w:cs="Arial"/>
              </w:rPr>
              <w:fldChar w:fldCharType="end"/>
            </w:r>
          </w:p>
        </w:tc>
        <w:tc>
          <w:tcPr>
            <w:tcW w:w="2364" w:type="dxa"/>
          </w:tcPr>
          <w:p w14:paraId="2AAC7353" w14:textId="7C765CA0" w:rsidR="007F746A" w:rsidRPr="008C4202" w:rsidRDefault="00D64C47" w:rsidP="00A72C10">
            <w:pPr>
              <w:rPr>
                <w:rFonts w:ascii="Arial" w:hAnsi="Arial" w:cs="Arial"/>
              </w:rPr>
            </w:pPr>
            <w:r w:rsidRPr="00FC6A3E">
              <w:rPr>
                <w:rFonts w:ascii="Arial" w:hAnsi="Arial" w:cs="Arial"/>
              </w:rPr>
              <w:fldChar w:fldCharType="begin">
                <w:ffData>
                  <w:name w:val="Text6"/>
                  <w:enabled/>
                  <w:calcOnExit w:val="0"/>
                  <w:textInput/>
                </w:ffData>
              </w:fldChar>
            </w:r>
            <w:r w:rsidRPr="00FC6A3E">
              <w:rPr>
                <w:rFonts w:ascii="Arial" w:hAnsi="Arial" w:cs="Arial"/>
              </w:rPr>
              <w:instrText xml:space="preserve"> FORMTEXT </w:instrText>
            </w:r>
            <w:r w:rsidRPr="00FC6A3E">
              <w:rPr>
                <w:rFonts w:ascii="Arial" w:hAnsi="Arial" w:cs="Arial"/>
              </w:rPr>
            </w:r>
            <w:r w:rsidRPr="00FC6A3E">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FC6A3E">
              <w:rPr>
                <w:rFonts w:ascii="Arial" w:hAnsi="Arial" w:cs="Arial"/>
              </w:rPr>
              <w:fldChar w:fldCharType="end"/>
            </w:r>
          </w:p>
        </w:tc>
      </w:tr>
      <w:tr w:rsidR="007F746A" w:rsidRPr="008C4202" w14:paraId="5AC71DC5" w14:textId="77777777" w:rsidTr="00D64C47">
        <w:trPr>
          <w:trHeight w:val="432"/>
        </w:trPr>
        <w:tc>
          <w:tcPr>
            <w:tcW w:w="5103" w:type="dxa"/>
          </w:tcPr>
          <w:p w14:paraId="4FDC9C1B" w14:textId="1FD8F73F" w:rsidR="007F746A" w:rsidRPr="008C4202" w:rsidRDefault="00D64C47" w:rsidP="00A72C10">
            <w:pPr>
              <w:rPr>
                <w:rFonts w:ascii="Arial" w:hAnsi="Arial" w:cs="Arial"/>
              </w:rPr>
            </w:pPr>
            <w:r w:rsidRPr="00FC6A3E">
              <w:rPr>
                <w:rFonts w:ascii="Arial" w:hAnsi="Arial" w:cs="Arial"/>
              </w:rPr>
              <w:fldChar w:fldCharType="begin">
                <w:ffData>
                  <w:name w:val="Text6"/>
                  <w:enabled/>
                  <w:calcOnExit w:val="0"/>
                  <w:textInput/>
                </w:ffData>
              </w:fldChar>
            </w:r>
            <w:r w:rsidRPr="00FC6A3E">
              <w:rPr>
                <w:rFonts w:ascii="Arial" w:hAnsi="Arial" w:cs="Arial"/>
              </w:rPr>
              <w:instrText xml:space="preserve"> FORMTEXT </w:instrText>
            </w:r>
            <w:r w:rsidRPr="00FC6A3E">
              <w:rPr>
                <w:rFonts w:ascii="Arial" w:hAnsi="Arial" w:cs="Arial"/>
              </w:rPr>
            </w:r>
            <w:r w:rsidRPr="00FC6A3E">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FC6A3E">
              <w:rPr>
                <w:rFonts w:ascii="Arial" w:hAnsi="Arial" w:cs="Arial"/>
              </w:rPr>
              <w:fldChar w:fldCharType="end"/>
            </w:r>
          </w:p>
        </w:tc>
        <w:tc>
          <w:tcPr>
            <w:tcW w:w="2693" w:type="dxa"/>
          </w:tcPr>
          <w:p w14:paraId="5D5D91F2" w14:textId="399791B9" w:rsidR="007F746A" w:rsidRPr="008C4202" w:rsidRDefault="00D64C47" w:rsidP="00A72C10">
            <w:pPr>
              <w:rPr>
                <w:rFonts w:ascii="Arial" w:hAnsi="Arial" w:cs="Arial"/>
              </w:rPr>
            </w:pPr>
            <w:r w:rsidRPr="00FC6A3E">
              <w:rPr>
                <w:rFonts w:ascii="Arial" w:hAnsi="Arial" w:cs="Arial"/>
              </w:rPr>
              <w:fldChar w:fldCharType="begin">
                <w:ffData>
                  <w:name w:val="Text6"/>
                  <w:enabled/>
                  <w:calcOnExit w:val="0"/>
                  <w:textInput/>
                </w:ffData>
              </w:fldChar>
            </w:r>
            <w:r w:rsidRPr="00FC6A3E">
              <w:rPr>
                <w:rFonts w:ascii="Arial" w:hAnsi="Arial" w:cs="Arial"/>
              </w:rPr>
              <w:instrText xml:space="preserve"> FORMTEXT </w:instrText>
            </w:r>
            <w:r w:rsidRPr="00FC6A3E">
              <w:rPr>
                <w:rFonts w:ascii="Arial" w:hAnsi="Arial" w:cs="Arial"/>
              </w:rPr>
            </w:r>
            <w:r w:rsidRPr="00FC6A3E">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FC6A3E">
              <w:rPr>
                <w:rFonts w:ascii="Arial" w:hAnsi="Arial" w:cs="Arial"/>
              </w:rPr>
              <w:fldChar w:fldCharType="end"/>
            </w:r>
          </w:p>
        </w:tc>
        <w:tc>
          <w:tcPr>
            <w:tcW w:w="2364" w:type="dxa"/>
          </w:tcPr>
          <w:p w14:paraId="69B4DE75" w14:textId="63CC53D1" w:rsidR="007F746A" w:rsidRPr="008C4202" w:rsidRDefault="00D64C47" w:rsidP="00A72C10">
            <w:pPr>
              <w:rPr>
                <w:rFonts w:ascii="Arial" w:hAnsi="Arial" w:cs="Arial"/>
              </w:rPr>
            </w:pPr>
            <w:r w:rsidRPr="00FC6A3E">
              <w:rPr>
                <w:rFonts w:ascii="Arial" w:hAnsi="Arial" w:cs="Arial"/>
              </w:rPr>
              <w:fldChar w:fldCharType="begin">
                <w:ffData>
                  <w:name w:val="Text6"/>
                  <w:enabled/>
                  <w:calcOnExit w:val="0"/>
                  <w:textInput/>
                </w:ffData>
              </w:fldChar>
            </w:r>
            <w:r w:rsidRPr="00FC6A3E">
              <w:rPr>
                <w:rFonts w:ascii="Arial" w:hAnsi="Arial" w:cs="Arial"/>
              </w:rPr>
              <w:instrText xml:space="preserve"> FORMTEXT </w:instrText>
            </w:r>
            <w:r w:rsidRPr="00FC6A3E">
              <w:rPr>
                <w:rFonts w:ascii="Arial" w:hAnsi="Arial" w:cs="Arial"/>
              </w:rPr>
            </w:r>
            <w:r w:rsidRPr="00FC6A3E">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FC6A3E">
              <w:rPr>
                <w:rFonts w:ascii="Arial" w:hAnsi="Arial" w:cs="Arial"/>
              </w:rPr>
              <w:fldChar w:fldCharType="end"/>
            </w:r>
          </w:p>
        </w:tc>
      </w:tr>
      <w:tr w:rsidR="007F746A" w:rsidRPr="008C4202" w14:paraId="2FDE2213" w14:textId="77777777" w:rsidTr="00D64C47">
        <w:trPr>
          <w:trHeight w:val="432"/>
        </w:trPr>
        <w:tc>
          <w:tcPr>
            <w:tcW w:w="5103" w:type="dxa"/>
          </w:tcPr>
          <w:p w14:paraId="23CE04A8" w14:textId="6191F371" w:rsidR="007F746A" w:rsidRPr="008C4202" w:rsidRDefault="00D64C47" w:rsidP="00A72C10">
            <w:pPr>
              <w:rPr>
                <w:rFonts w:ascii="Arial" w:hAnsi="Arial" w:cs="Arial"/>
              </w:rPr>
            </w:pPr>
            <w:r w:rsidRPr="00FC6A3E">
              <w:rPr>
                <w:rFonts w:ascii="Arial" w:hAnsi="Arial" w:cs="Arial"/>
              </w:rPr>
              <w:fldChar w:fldCharType="begin">
                <w:ffData>
                  <w:name w:val="Text6"/>
                  <w:enabled/>
                  <w:calcOnExit w:val="0"/>
                  <w:textInput/>
                </w:ffData>
              </w:fldChar>
            </w:r>
            <w:r w:rsidRPr="00FC6A3E">
              <w:rPr>
                <w:rFonts w:ascii="Arial" w:hAnsi="Arial" w:cs="Arial"/>
              </w:rPr>
              <w:instrText xml:space="preserve"> FORMTEXT </w:instrText>
            </w:r>
            <w:r w:rsidRPr="00FC6A3E">
              <w:rPr>
                <w:rFonts w:ascii="Arial" w:hAnsi="Arial" w:cs="Arial"/>
              </w:rPr>
            </w:r>
            <w:r w:rsidRPr="00FC6A3E">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FC6A3E">
              <w:rPr>
                <w:rFonts w:ascii="Arial" w:hAnsi="Arial" w:cs="Arial"/>
              </w:rPr>
              <w:fldChar w:fldCharType="end"/>
            </w:r>
          </w:p>
        </w:tc>
        <w:tc>
          <w:tcPr>
            <w:tcW w:w="2693" w:type="dxa"/>
          </w:tcPr>
          <w:p w14:paraId="31955EB3" w14:textId="373521CC" w:rsidR="007F746A" w:rsidRPr="008C4202" w:rsidRDefault="00D64C47" w:rsidP="00A72C10">
            <w:pPr>
              <w:rPr>
                <w:rFonts w:ascii="Arial" w:hAnsi="Arial" w:cs="Arial"/>
              </w:rPr>
            </w:pPr>
            <w:r w:rsidRPr="00FC6A3E">
              <w:rPr>
                <w:rFonts w:ascii="Arial" w:hAnsi="Arial" w:cs="Arial"/>
              </w:rPr>
              <w:fldChar w:fldCharType="begin">
                <w:ffData>
                  <w:name w:val="Text6"/>
                  <w:enabled/>
                  <w:calcOnExit w:val="0"/>
                  <w:textInput/>
                </w:ffData>
              </w:fldChar>
            </w:r>
            <w:r w:rsidRPr="00FC6A3E">
              <w:rPr>
                <w:rFonts w:ascii="Arial" w:hAnsi="Arial" w:cs="Arial"/>
              </w:rPr>
              <w:instrText xml:space="preserve"> FORMTEXT </w:instrText>
            </w:r>
            <w:r w:rsidRPr="00FC6A3E">
              <w:rPr>
                <w:rFonts w:ascii="Arial" w:hAnsi="Arial" w:cs="Arial"/>
              </w:rPr>
            </w:r>
            <w:r w:rsidRPr="00FC6A3E">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FC6A3E">
              <w:rPr>
                <w:rFonts w:ascii="Arial" w:hAnsi="Arial" w:cs="Arial"/>
              </w:rPr>
              <w:fldChar w:fldCharType="end"/>
            </w:r>
          </w:p>
        </w:tc>
        <w:tc>
          <w:tcPr>
            <w:tcW w:w="2364" w:type="dxa"/>
          </w:tcPr>
          <w:p w14:paraId="4A5EBF4F" w14:textId="30B87622" w:rsidR="007F746A" w:rsidRPr="008C4202" w:rsidRDefault="00D64C47" w:rsidP="00A72C10">
            <w:pPr>
              <w:rPr>
                <w:rFonts w:ascii="Arial" w:hAnsi="Arial" w:cs="Arial"/>
              </w:rPr>
            </w:pPr>
            <w:r w:rsidRPr="00FC6A3E">
              <w:rPr>
                <w:rFonts w:ascii="Arial" w:hAnsi="Arial" w:cs="Arial"/>
              </w:rPr>
              <w:fldChar w:fldCharType="begin">
                <w:ffData>
                  <w:name w:val="Text6"/>
                  <w:enabled/>
                  <w:calcOnExit w:val="0"/>
                  <w:textInput/>
                </w:ffData>
              </w:fldChar>
            </w:r>
            <w:r w:rsidRPr="00FC6A3E">
              <w:rPr>
                <w:rFonts w:ascii="Arial" w:hAnsi="Arial" w:cs="Arial"/>
              </w:rPr>
              <w:instrText xml:space="preserve"> FORMTEXT </w:instrText>
            </w:r>
            <w:r w:rsidRPr="00FC6A3E">
              <w:rPr>
                <w:rFonts w:ascii="Arial" w:hAnsi="Arial" w:cs="Arial"/>
              </w:rPr>
            </w:r>
            <w:r w:rsidRPr="00FC6A3E">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FC6A3E">
              <w:rPr>
                <w:rFonts w:ascii="Arial" w:hAnsi="Arial" w:cs="Arial"/>
              </w:rPr>
              <w:fldChar w:fldCharType="end"/>
            </w:r>
          </w:p>
        </w:tc>
      </w:tr>
      <w:tr w:rsidR="007F746A" w:rsidRPr="008C4202" w14:paraId="3AA4DDD2" w14:textId="77777777" w:rsidTr="00D64C47">
        <w:trPr>
          <w:trHeight w:val="432"/>
        </w:trPr>
        <w:tc>
          <w:tcPr>
            <w:tcW w:w="5103" w:type="dxa"/>
          </w:tcPr>
          <w:p w14:paraId="77CE0DB6" w14:textId="0C5E7098" w:rsidR="007F746A" w:rsidRPr="008C4202" w:rsidRDefault="00D64C47" w:rsidP="00A72C10">
            <w:pPr>
              <w:rPr>
                <w:rFonts w:ascii="Arial" w:hAnsi="Arial" w:cs="Arial"/>
              </w:rPr>
            </w:pPr>
            <w:r w:rsidRPr="00FC6A3E">
              <w:rPr>
                <w:rFonts w:ascii="Arial" w:hAnsi="Arial" w:cs="Arial"/>
              </w:rPr>
              <w:fldChar w:fldCharType="begin">
                <w:ffData>
                  <w:name w:val="Text6"/>
                  <w:enabled/>
                  <w:calcOnExit w:val="0"/>
                  <w:textInput/>
                </w:ffData>
              </w:fldChar>
            </w:r>
            <w:r w:rsidRPr="00FC6A3E">
              <w:rPr>
                <w:rFonts w:ascii="Arial" w:hAnsi="Arial" w:cs="Arial"/>
              </w:rPr>
              <w:instrText xml:space="preserve"> FORMTEXT </w:instrText>
            </w:r>
            <w:r w:rsidRPr="00FC6A3E">
              <w:rPr>
                <w:rFonts w:ascii="Arial" w:hAnsi="Arial" w:cs="Arial"/>
              </w:rPr>
            </w:r>
            <w:r w:rsidRPr="00FC6A3E">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FC6A3E">
              <w:rPr>
                <w:rFonts w:ascii="Arial" w:hAnsi="Arial" w:cs="Arial"/>
              </w:rPr>
              <w:fldChar w:fldCharType="end"/>
            </w:r>
          </w:p>
        </w:tc>
        <w:tc>
          <w:tcPr>
            <w:tcW w:w="2693" w:type="dxa"/>
          </w:tcPr>
          <w:p w14:paraId="36F10504" w14:textId="06BE3A6E" w:rsidR="007F746A" w:rsidRPr="008C4202" w:rsidRDefault="00D64C47" w:rsidP="00A72C10">
            <w:pPr>
              <w:rPr>
                <w:rFonts w:ascii="Arial" w:hAnsi="Arial" w:cs="Arial"/>
              </w:rPr>
            </w:pPr>
            <w:r w:rsidRPr="00FC6A3E">
              <w:rPr>
                <w:rFonts w:ascii="Arial" w:hAnsi="Arial" w:cs="Arial"/>
              </w:rPr>
              <w:fldChar w:fldCharType="begin">
                <w:ffData>
                  <w:name w:val="Text6"/>
                  <w:enabled/>
                  <w:calcOnExit w:val="0"/>
                  <w:textInput/>
                </w:ffData>
              </w:fldChar>
            </w:r>
            <w:r w:rsidRPr="00FC6A3E">
              <w:rPr>
                <w:rFonts w:ascii="Arial" w:hAnsi="Arial" w:cs="Arial"/>
              </w:rPr>
              <w:instrText xml:space="preserve"> FORMTEXT </w:instrText>
            </w:r>
            <w:r w:rsidRPr="00FC6A3E">
              <w:rPr>
                <w:rFonts w:ascii="Arial" w:hAnsi="Arial" w:cs="Arial"/>
              </w:rPr>
            </w:r>
            <w:r w:rsidRPr="00FC6A3E">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FC6A3E">
              <w:rPr>
                <w:rFonts w:ascii="Arial" w:hAnsi="Arial" w:cs="Arial"/>
              </w:rPr>
              <w:fldChar w:fldCharType="end"/>
            </w:r>
          </w:p>
        </w:tc>
        <w:tc>
          <w:tcPr>
            <w:tcW w:w="2364" w:type="dxa"/>
          </w:tcPr>
          <w:p w14:paraId="575A34B5" w14:textId="2F98BDD6" w:rsidR="007F746A" w:rsidRPr="008C4202" w:rsidRDefault="00D64C47" w:rsidP="00A72C10">
            <w:pPr>
              <w:rPr>
                <w:rFonts w:ascii="Arial" w:hAnsi="Arial" w:cs="Arial"/>
              </w:rPr>
            </w:pPr>
            <w:r w:rsidRPr="00FC6A3E">
              <w:rPr>
                <w:rFonts w:ascii="Arial" w:hAnsi="Arial" w:cs="Arial"/>
              </w:rPr>
              <w:fldChar w:fldCharType="begin">
                <w:ffData>
                  <w:name w:val="Text6"/>
                  <w:enabled/>
                  <w:calcOnExit w:val="0"/>
                  <w:textInput/>
                </w:ffData>
              </w:fldChar>
            </w:r>
            <w:r w:rsidRPr="00FC6A3E">
              <w:rPr>
                <w:rFonts w:ascii="Arial" w:hAnsi="Arial" w:cs="Arial"/>
              </w:rPr>
              <w:instrText xml:space="preserve"> FORMTEXT </w:instrText>
            </w:r>
            <w:r w:rsidRPr="00FC6A3E">
              <w:rPr>
                <w:rFonts w:ascii="Arial" w:hAnsi="Arial" w:cs="Arial"/>
              </w:rPr>
            </w:r>
            <w:r w:rsidRPr="00FC6A3E">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FC6A3E">
              <w:rPr>
                <w:rFonts w:ascii="Arial" w:hAnsi="Arial" w:cs="Arial"/>
              </w:rPr>
              <w:fldChar w:fldCharType="end"/>
            </w:r>
          </w:p>
        </w:tc>
      </w:tr>
      <w:tr w:rsidR="007F746A" w:rsidRPr="008C4202" w14:paraId="28F7E5E6" w14:textId="77777777" w:rsidTr="00D64C47">
        <w:trPr>
          <w:trHeight w:val="432"/>
        </w:trPr>
        <w:tc>
          <w:tcPr>
            <w:tcW w:w="5103" w:type="dxa"/>
          </w:tcPr>
          <w:p w14:paraId="61DE8180" w14:textId="1E1236C3" w:rsidR="007F746A" w:rsidRPr="008C4202" w:rsidRDefault="00D64C47" w:rsidP="00A72C10">
            <w:pPr>
              <w:rPr>
                <w:rFonts w:ascii="Arial" w:hAnsi="Arial" w:cs="Arial"/>
              </w:rPr>
            </w:pPr>
            <w:r w:rsidRPr="00FC6A3E">
              <w:rPr>
                <w:rFonts w:ascii="Arial" w:hAnsi="Arial" w:cs="Arial"/>
              </w:rPr>
              <w:fldChar w:fldCharType="begin">
                <w:ffData>
                  <w:name w:val="Text6"/>
                  <w:enabled/>
                  <w:calcOnExit w:val="0"/>
                  <w:textInput/>
                </w:ffData>
              </w:fldChar>
            </w:r>
            <w:r w:rsidRPr="00FC6A3E">
              <w:rPr>
                <w:rFonts w:ascii="Arial" w:hAnsi="Arial" w:cs="Arial"/>
              </w:rPr>
              <w:instrText xml:space="preserve"> FORMTEXT </w:instrText>
            </w:r>
            <w:r w:rsidRPr="00FC6A3E">
              <w:rPr>
                <w:rFonts w:ascii="Arial" w:hAnsi="Arial" w:cs="Arial"/>
              </w:rPr>
            </w:r>
            <w:r w:rsidRPr="00FC6A3E">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FC6A3E">
              <w:rPr>
                <w:rFonts w:ascii="Arial" w:hAnsi="Arial" w:cs="Arial"/>
              </w:rPr>
              <w:fldChar w:fldCharType="end"/>
            </w:r>
          </w:p>
        </w:tc>
        <w:tc>
          <w:tcPr>
            <w:tcW w:w="2693" w:type="dxa"/>
          </w:tcPr>
          <w:p w14:paraId="301AFEE4" w14:textId="4AD447BB" w:rsidR="007F746A" w:rsidRPr="008C4202" w:rsidRDefault="00D64C47" w:rsidP="00A72C10">
            <w:pPr>
              <w:rPr>
                <w:rFonts w:ascii="Arial" w:hAnsi="Arial" w:cs="Arial"/>
              </w:rPr>
            </w:pPr>
            <w:r w:rsidRPr="00FC6A3E">
              <w:rPr>
                <w:rFonts w:ascii="Arial" w:hAnsi="Arial" w:cs="Arial"/>
              </w:rPr>
              <w:fldChar w:fldCharType="begin">
                <w:ffData>
                  <w:name w:val="Text6"/>
                  <w:enabled/>
                  <w:calcOnExit w:val="0"/>
                  <w:textInput/>
                </w:ffData>
              </w:fldChar>
            </w:r>
            <w:r w:rsidRPr="00FC6A3E">
              <w:rPr>
                <w:rFonts w:ascii="Arial" w:hAnsi="Arial" w:cs="Arial"/>
              </w:rPr>
              <w:instrText xml:space="preserve"> FORMTEXT </w:instrText>
            </w:r>
            <w:r w:rsidRPr="00FC6A3E">
              <w:rPr>
                <w:rFonts w:ascii="Arial" w:hAnsi="Arial" w:cs="Arial"/>
              </w:rPr>
            </w:r>
            <w:r w:rsidRPr="00FC6A3E">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FC6A3E">
              <w:rPr>
                <w:rFonts w:ascii="Arial" w:hAnsi="Arial" w:cs="Arial"/>
              </w:rPr>
              <w:fldChar w:fldCharType="end"/>
            </w:r>
          </w:p>
        </w:tc>
        <w:tc>
          <w:tcPr>
            <w:tcW w:w="2364" w:type="dxa"/>
          </w:tcPr>
          <w:p w14:paraId="16B1402E" w14:textId="11B77929" w:rsidR="007F746A" w:rsidRPr="008C4202" w:rsidRDefault="00D64C47" w:rsidP="00A72C10">
            <w:pPr>
              <w:rPr>
                <w:rFonts w:ascii="Arial" w:hAnsi="Arial" w:cs="Arial"/>
              </w:rPr>
            </w:pPr>
            <w:r w:rsidRPr="00FC6A3E">
              <w:rPr>
                <w:rFonts w:ascii="Arial" w:hAnsi="Arial" w:cs="Arial"/>
              </w:rPr>
              <w:fldChar w:fldCharType="begin">
                <w:ffData>
                  <w:name w:val="Text6"/>
                  <w:enabled/>
                  <w:calcOnExit w:val="0"/>
                  <w:textInput/>
                </w:ffData>
              </w:fldChar>
            </w:r>
            <w:r w:rsidRPr="00FC6A3E">
              <w:rPr>
                <w:rFonts w:ascii="Arial" w:hAnsi="Arial" w:cs="Arial"/>
              </w:rPr>
              <w:instrText xml:space="preserve"> FORMTEXT </w:instrText>
            </w:r>
            <w:r w:rsidRPr="00FC6A3E">
              <w:rPr>
                <w:rFonts w:ascii="Arial" w:hAnsi="Arial" w:cs="Arial"/>
              </w:rPr>
            </w:r>
            <w:r w:rsidRPr="00FC6A3E">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FC6A3E">
              <w:rPr>
                <w:rFonts w:ascii="Arial" w:hAnsi="Arial" w:cs="Arial"/>
              </w:rPr>
              <w:fldChar w:fldCharType="end"/>
            </w:r>
          </w:p>
        </w:tc>
      </w:tr>
      <w:tr w:rsidR="00D64C47" w:rsidRPr="008C4202" w14:paraId="5E185515" w14:textId="77777777" w:rsidTr="00D64C47">
        <w:trPr>
          <w:trHeight w:val="432"/>
        </w:trPr>
        <w:tc>
          <w:tcPr>
            <w:tcW w:w="5103" w:type="dxa"/>
          </w:tcPr>
          <w:p w14:paraId="2EE59232" w14:textId="6684E7F5" w:rsidR="00D64C47" w:rsidRPr="00FC6A3E" w:rsidRDefault="00D64C47" w:rsidP="00A72C10">
            <w:pPr>
              <w:rPr>
                <w:rFonts w:ascii="Arial" w:hAnsi="Arial" w:cs="Arial"/>
              </w:rPr>
            </w:pPr>
            <w:r w:rsidRPr="00FC6A3E">
              <w:rPr>
                <w:rFonts w:ascii="Arial" w:hAnsi="Arial" w:cs="Arial"/>
              </w:rPr>
              <w:fldChar w:fldCharType="begin">
                <w:ffData>
                  <w:name w:val="Text6"/>
                  <w:enabled/>
                  <w:calcOnExit w:val="0"/>
                  <w:textInput/>
                </w:ffData>
              </w:fldChar>
            </w:r>
            <w:r w:rsidRPr="00FC6A3E">
              <w:rPr>
                <w:rFonts w:ascii="Arial" w:hAnsi="Arial" w:cs="Arial"/>
              </w:rPr>
              <w:instrText xml:space="preserve"> FORMTEXT </w:instrText>
            </w:r>
            <w:r w:rsidRPr="00FC6A3E">
              <w:rPr>
                <w:rFonts w:ascii="Arial" w:hAnsi="Arial" w:cs="Arial"/>
              </w:rPr>
            </w:r>
            <w:r w:rsidRPr="00FC6A3E">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FC6A3E">
              <w:rPr>
                <w:rFonts w:ascii="Arial" w:hAnsi="Arial" w:cs="Arial"/>
              </w:rPr>
              <w:fldChar w:fldCharType="end"/>
            </w:r>
          </w:p>
        </w:tc>
        <w:tc>
          <w:tcPr>
            <w:tcW w:w="2693" w:type="dxa"/>
          </w:tcPr>
          <w:p w14:paraId="382665D3" w14:textId="13C3A056" w:rsidR="00D64C47" w:rsidRPr="00FC6A3E" w:rsidRDefault="00D64C47" w:rsidP="00A72C10">
            <w:pPr>
              <w:rPr>
                <w:rFonts w:ascii="Arial" w:hAnsi="Arial" w:cs="Arial"/>
              </w:rPr>
            </w:pPr>
            <w:r w:rsidRPr="00FC6A3E">
              <w:rPr>
                <w:rFonts w:ascii="Arial" w:hAnsi="Arial" w:cs="Arial"/>
              </w:rPr>
              <w:fldChar w:fldCharType="begin">
                <w:ffData>
                  <w:name w:val="Text6"/>
                  <w:enabled/>
                  <w:calcOnExit w:val="0"/>
                  <w:textInput/>
                </w:ffData>
              </w:fldChar>
            </w:r>
            <w:r w:rsidRPr="00FC6A3E">
              <w:rPr>
                <w:rFonts w:ascii="Arial" w:hAnsi="Arial" w:cs="Arial"/>
              </w:rPr>
              <w:instrText xml:space="preserve"> FORMTEXT </w:instrText>
            </w:r>
            <w:r w:rsidRPr="00FC6A3E">
              <w:rPr>
                <w:rFonts w:ascii="Arial" w:hAnsi="Arial" w:cs="Arial"/>
              </w:rPr>
            </w:r>
            <w:r w:rsidRPr="00FC6A3E">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FC6A3E">
              <w:rPr>
                <w:rFonts w:ascii="Arial" w:hAnsi="Arial" w:cs="Arial"/>
              </w:rPr>
              <w:fldChar w:fldCharType="end"/>
            </w:r>
          </w:p>
        </w:tc>
        <w:tc>
          <w:tcPr>
            <w:tcW w:w="2364" w:type="dxa"/>
          </w:tcPr>
          <w:p w14:paraId="341D2B71" w14:textId="52EAC028" w:rsidR="00D64C47" w:rsidRPr="00FC6A3E" w:rsidRDefault="00D64C47" w:rsidP="00A72C10">
            <w:pPr>
              <w:rPr>
                <w:rFonts w:ascii="Arial" w:hAnsi="Arial" w:cs="Arial"/>
              </w:rPr>
            </w:pPr>
            <w:r w:rsidRPr="00FC6A3E">
              <w:rPr>
                <w:rFonts w:ascii="Arial" w:hAnsi="Arial" w:cs="Arial"/>
              </w:rPr>
              <w:fldChar w:fldCharType="begin">
                <w:ffData>
                  <w:name w:val="Text6"/>
                  <w:enabled/>
                  <w:calcOnExit w:val="0"/>
                  <w:textInput/>
                </w:ffData>
              </w:fldChar>
            </w:r>
            <w:r w:rsidRPr="00FC6A3E">
              <w:rPr>
                <w:rFonts w:ascii="Arial" w:hAnsi="Arial" w:cs="Arial"/>
              </w:rPr>
              <w:instrText xml:space="preserve"> FORMTEXT </w:instrText>
            </w:r>
            <w:r w:rsidRPr="00FC6A3E">
              <w:rPr>
                <w:rFonts w:ascii="Arial" w:hAnsi="Arial" w:cs="Arial"/>
              </w:rPr>
            </w:r>
            <w:r w:rsidRPr="00FC6A3E">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FC6A3E">
              <w:rPr>
                <w:rFonts w:ascii="Arial" w:hAnsi="Arial" w:cs="Arial"/>
              </w:rPr>
              <w:fldChar w:fldCharType="end"/>
            </w:r>
          </w:p>
        </w:tc>
      </w:tr>
    </w:tbl>
    <w:p w14:paraId="702D5C73" w14:textId="167C226F" w:rsidR="007F746A" w:rsidRPr="008C4202" w:rsidRDefault="007F746A" w:rsidP="00A72C10">
      <w:pPr>
        <w:rPr>
          <w:rFonts w:ascii="Arial" w:hAnsi="Arial" w:cs="Arial"/>
        </w:rPr>
      </w:pPr>
    </w:p>
    <w:p w14:paraId="7A4ABE7B" w14:textId="77777777" w:rsidR="008C4202" w:rsidRPr="008C4202" w:rsidRDefault="008C4202" w:rsidP="008C4202">
      <w:pPr>
        <w:rPr>
          <w:rFonts w:ascii="Arial" w:hAnsi="Arial" w:cs="Arial"/>
        </w:rPr>
      </w:pPr>
    </w:p>
    <w:p w14:paraId="207A7BDB" w14:textId="4EC23BFE" w:rsidR="008C4202" w:rsidRPr="008C4202" w:rsidRDefault="008C4202" w:rsidP="008C4202">
      <w:pPr>
        <w:pStyle w:val="ListParagraph"/>
        <w:numPr>
          <w:ilvl w:val="0"/>
          <w:numId w:val="28"/>
        </w:numPr>
        <w:tabs>
          <w:tab w:val="left" w:pos="709"/>
        </w:tabs>
        <w:rPr>
          <w:rFonts w:ascii="Arial" w:hAnsi="Arial" w:cs="Arial"/>
        </w:rPr>
      </w:pPr>
      <w:r w:rsidRPr="008C4202">
        <w:rPr>
          <w:rFonts w:ascii="Arial" w:hAnsi="Arial" w:cs="Arial"/>
          <w:b/>
          <w:bCs/>
          <w:sz w:val="24"/>
          <w:szCs w:val="24"/>
        </w:rPr>
        <w:t xml:space="preserve">Details to support the appeal </w:t>
      </w:r>
      <w:r w:rsidRPr="008C4202">
        <w:rPr>
          <w:rFonts w:ascii="Arial" w:hAnsi="Arial" w:cs="Arial"/>
        </w:rPr>
        <w:t xml:space="preserve">– please provide supporting information </w:t>
      </w:r>
    </w:p>
    <w:p w14:paraId="5556E699" w14:textId="01D96995" w:rsidR="007F746A" w:rsidRPr="008C4202" w:rsidRDefault="007F746A" w:rsidP="00A72C10">
      <w:pPr>
        <w:rPr>
          <w:rFonts w:ascii="Arial" w:hAnsi="Arial" w:cs="Arial"/>
        </w:rPr>
      </w:pPr>
    </w:p>
    <w:tbl>
      <w:tblPr>
        <w:tblStyle w:val="TableGrid"/>
        <w:tblW w:w="10227" w:type="dxa"/>
        <w:tblLook w:val="04A0" w:firstRow="1" w:lastRow="0" w:firstColumn="1" w:lastColumn="0" w:noHBand="0" w:noVBand="1"/>
      </w:tblPr>
      <w:tblGrid>
        <w:gridCol w:w="10227"/>
      </w:tblGrid>
      <w:tr w:rsidR="007F746A" w:rsidRPr="008C4202" w14:paraId="70C7668C" w14:textId="77777777" w:rsidTr="007F746A">
        <w:trPr>
          <w:trHeight w:val="525"/>
        </w:trPr>
        <w:tc>
          <w:tcPr>
            <w:tcW w:w="10227" w:type="dxa"/>
          </w:tcPr>
          <w:p w14:paraId="44EAE908" w14:textId="3F14430A" w:rsidR="002779AC" w:rsidRDefault="002779AC" w:rsidP="002779AC">
            <w:pPr>
              <w:rPr>
                <w:rFonts w:ascii="Arial" w:hAnsi="Arial" w:cs="Arial"/>
              </w:rPr>
            </w:pPr>
            <w:r w:rsidRPr="00D64C47">
              <w:rPr>
                <w:rFonts w:ascii="Arial" w:hAnsi="Arial" w:cs="Arial"/>
                <w:b/>
              </w:rPr>
              <w:t>A</w:t>
            </w:r>
            <w:r w:rsidR="0095029F" w:rsidRPr="00D64C47">
              <w:rPr>
                <w:rFonts w:ascii="Arial" w:hAnsi="Arial" w:cs="Arial"/>
                <w:b/>
              </w:rPr>
              <w:t>1</w:t>
            </w:r>
            <w:r w:rsidRPr="00D64C47">
              <w:rPr>
                <w:rFonts w:ascii="Arial" w:hAnsi="Arial" w:cs="Arial"/>
                <w:b/>
              </w:rPr>
              <w:t>:</w:t>
            </w:r>
            <w:r w:rsidRPr="008C4202">
              <w:rPr>
                <w:rFonts w:ascii="Arial" w:hAnsi="Arial" w:cs="Arial"/>
              </w:rPr>
              <w:t xml:space="preserve"> The centre considers that </w:t>
            </w:r>
            <w:r>
              <w:rPr>
                <w:rFonts w:ascii="Arial" w:hAnsi="Arial" w:cs="Arial"/>
              </w:rPr>
              <w:t xml:space="preserve">either </w:t>
            </w:r>
            <w:r w:rsidRPr="008C4202">
              <w:rPr>
                <w:rFonts w:ascii="Arial" w:hAnsi="Arial" w:cs="Arial"/>
              </w:rPr>
              <w:t xml:space="preserve">ASDAN </w:t>
            </w:r>
            <w:r>
              <w:rPr>
                <w:rFonts w:ascii="Arial" w:hAnsi="Arial" w:cs="Arial"/>
              </w:rPr>
              <w:t xml:space="preserve">or the Centre </w:t>
            </w:r>
            <w:r w:rsidRPr="008C4202">
              <w:rPr>
                <w:rFonts w:ascii="Arial" w:hAnsi="Arial" w:cs="Arial"/>
              </w:rPr>
              <w:t xml:space="preserve">has made a marking or moderation error. </w:t>
            </w:r>
          </w:p>
          <w:p w14:paraId="159E9C8D" w14:textId="22F340C9" w:rsidR="008C4202" w:rsidRDefault="002779AC" w:rsidP="00A72C10">
            <w:pPr>
              <w:rPr>
                <w:rFonts w:ascii="Arial" w:hAnsi="Arial" w:cs="Arial"/>
              </w:rPr>
            </w:pPr>
            <w:r>
              <w:rPr>
                <w:rFonts w:ascii="Arial" w:hAnsi="Arial" w:cs="Arial"/>
              </w:rPr>
              <w:t>Please list specific information and evidence that is being provided to support the appeal, using the candidate’s work and mark scheme to demonstrate where you believe the marking/</w:t>
            </w:r>
            <w:r w:rsidR="00D64C47">
              <w:rPr>
                <w:rFonts w:ascii="Arial" w:hAnsi="Arial" w:cs="Arial"/>
              </w:rPr>
              <w:t>moderation error has been made:</w:t>
            </w:r>
          </w:p>
          <w:p w14:paraId="69091531" w14:textId="1C7EDF28" w:rsidR="00D64C47" w:rsidRDefault="00D64C47" w:rsidP="00A72C10">
            <w:pPr>
              <w:rPr>
                <w:rFonts w:ascii="Arial" w:hAnsi="Arial" w:cs="Arial"/>
              </w:rPr>
            </w:pPr>
          </w:p>
          <w:p w14:paraId="4A43B9A7" w14:textId="23361762" w:rsidR="00D64C47" w:rsidRDefault="00D64C47" w:rsidP="00A72C10">
            <w:pPr>
              <w:rPr>
                <w:rFonts w:ascii="Arial" w:hAnsi="Arial" w:cs="Arial"/>
              </w:rPr>
            </w:pPr>
          </w:p>
          <w:p w14:paraId="6D2BCAAA" w14:textId="5EFD659A" w:rsidR="00D64C47" w:rsidRDefault="00D64C47" w:rsidP="00A72C10">
            <w:pPr>
              <w:rPr>
                <w:rFonts w:ascii="Arial" w:hAnsi="Arial" w:cs="Arial"/>
              </w:rPr>
            </w:pPr>
            <w:r w:rsidRPr="00FC6A3E">
              <w:rPr>
                <w:rFonts w:ascii="Arial" w:hAnsi="Arial" w:cs="Arial"/>
              </w:rPr>
              <w:fldChar w:fldCharType="begin">
                <w:ffData>
                  <w:name w:val="Text6"/>
                  <w:enabled/>
                  <w:calcOnExit w:val="0"/>
                  <w:textInput/>
                </w:ffData>
              </w:fldChar>
            </w:r>
            <w:r w:rsidRPr="00FC6A3E">
              <w:rPr>
                <w:rFonts w:ascii="Arial" w:hAnsi="Arial" w:cs="Arial"/>
              </w:rPr>
              <w:instrText xml:space="preserve"> FORMTEXT </w:instrText>
            </w:r>
            <w:r w:rsidRPr="00FC6A3E">
              <w:rPr>
                <w:rFonts w:ascii="Arial" w:hAnsi="Arial" w:cs="Arial"/>
              </w:rPr>
            </w:r>
            <w:r w:rsidRPr="00FC6A3E">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FC6A3E">
              <w:rPr>
                <w:rFonts w:ascii="Arial" w:hAnsi="Arial" w:cs="Arial"/>
              </w:rPr>
              <w:fldChar w:fldCharType="end"/>
            </w:r>
          </w:p>
          <w:p w14:paraId="6BA30C5B" w14:textId="77777777" w:rsidR="00D64C47" w:rsidRDefault="00D64C47" w:rsidP="00A72C10">
            <w:pPr>
              <w:rPr>
                <w:rFonts w:ascii="Arial" w:hAnsi="Arial" w:cs="Arial"/>
              </w:rPr>
            </w:pPr>
          </w:p>
          <w:p w14:paraId="7EE9F776" w14:textId="00E88A12" w:rsidR="008C4202" w:rsidRPr="008C4202" w:rsidRDefault="008C4202" w:rsidP="00A72C10">
            <w:pPr>
              <w:rPr>
                <w:rFonts w:ascii="Arial" w:hAnsi="Arial" w:cs="Arial"/>
              </w:rPr>
            </w:pPr>
          </w:p>
        </w:tc>
      </w:tr>
      <w:tr w:rsidR="007F746A" w:rsidRPr="008C4202" w14:paraId="5A36AE38" w14:textId="77777777" w:rsidTr="007F746A">
        <w:trPr>
          <w:trHeight w:val="257"/>
        </w:trPr>
        <w:tc>
          <w:tcPr>
            <w:tcW w:w="10227" w:type="dxa"/>
          </w:tcPr>
          <w:p w14:paraId="4FC93451" w14:textId="2A002923" w:rsidR="002779AC" w:rsidRDefault="0095029F" w:rsidP="002779AC">
            <w:pPr>
              <w:rPr>
                <w:rFonts w:ascii="Arial" w:hAnsi="Arial" w:cs="Arial"/>
              </w:rPr>
            </w:pPr>
            <w:r w:rsidRPr="00D64C47">
              <w:rPr>
                <w:rFonts w:ascii="Arial" w:hAnsi="Arial" w:cs="Arial"/>
                <w:b/>
              </w:rPr>
              <w:t>A2</w:t>
            </w:r>
            <w:r w:rsidR="002779AC" w:rsidRPr="00D64C47">
              <w:rPr>
                <w:rFonts w:ascii="Arial" w:hAnsi="Arial" w:cs="Arial"/>
                <w:b/>
              </w:rPr>
              <w:t>:</w:t>
            </w:r>
            <w:r w:rsidR="002779AC" w:rsidRPr="008C4202">
              <w:rPr>
                <w:rFonts w:ascii="Arial" w:hAnsi="Arial" w:cs="Arial"/>
              </w:rPr>
              <w:t xml:space="preserve"> The centre considers that ASDAN has not applied its procedures consistently, properly and fairly in arriving at judgements, or applied procedures which are consistent with regulatory requirements. </w:t>
            </w:r>
          </w:p>
          <w:p w14:paraId="74E8EA41" w14:textId="77777777" w:rsidR="002779AC" w:rsidRDefault="002779AC" w:rsidP="002779AC">
            <w:pPr>
              <w:rPr>
                <w:rFonts w:ascii="Arial" w:hAnsi="Arial" w:cs="Arial"/>
              </w:rPr>
            </w:pPr>
          </w:p>
          <w:p w14:paraId="6DF46938" w14:textId="29FCE3DF" w:rsidR="008C4202" w:rsidRDefault="002779AC" w:rsidP="00A72C10">
            <w:pPr>
              <w:rPr>
                <w:rFonts w:ascii="Arial" w:hAnsi="Arial" w:cs="Arial"/>
              </w:rPr>
            </w:pPr>
            <w:r>
              <w:rPr>
                <w:rFonts w:ascii="Arial" w:hAnsi="Arial" w:cs="Arial"/>
              </w:rPr>
              <w:t>Please list the specific details of which procedure has not been properly applied, that is being provided to support the appeal.</w:t>
            </w:r>
          </w:p>
          <w:p w14:paraId="65BEACF0" w14:textId="77777777" w:rsidR="00D64C47" w:rsidRDefault="00D64C47" w:rsidP="00A72C10">
            <w:pPr>
              <w:rPr>
                <w:rFonts w:ascii="Arial" w:hAnsi="Arial" w:cs="Arial"/>
              </w:rPr>
            </w:pPr>
          </w:p>
          <w:p w14:paraId="550DE234" w14:textId="10ABCDA5" w:rsidR="00D64C47" w:rsidRDefault="00D64C47" w:rsidP="00A72C10">
            <w:pPr>
              <w:rPr>
                <w:rFonts w:ascii="Arial" w:hAnsi="Arial" w:cs="Arial"/>
              </w:rPr>
            </w:pPr>
            <w:r w:rsidRPr="00FC6A3E">
              <w:rPr>
                <w:rFonts w:ascii="Arial" w:hAnsi="Arial" w:cs="Arial"/>
              </w:rPr>
              <w:fldChar w:fldCharType="begin">
                <w:ffData>
                  <w:name w:val="Text6"/>
                  <w:enabled/>
                  <w:calcOnExit w:val="0"/>
                  <w:textInput/>
                </w:ffData>
              </w:fldChar>
            </w:r>
            <w:r w:rsidRPr="00FC6A3E">
              <w:rPr>
                <w:rFonts w:ascii="Arial" w:hAnsi="Arial" w:cs="Arial"/>
              </w:rPr>
              <w:instrText xml:space="preserve"> FORMTEXT </w:instrText>
            </w:r>
            <w:r w:rsidRPr="00FC6A3E">
              <w:rPr>
                <w:rFonts w:ascii="Arial" w:hAnsi="Arial" w:cs="Arial"/>
              </w:rPr>
            </w:r>
            <w:r w:rsidRPr="00FC6A3E">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FC6A3E">
              <w:rPr>
                <w:rFonts w:ascii="Arial" w:hAnsi="Arial" w:cs="Arial"/>
              </w:rPr>
              <w:fldChar w:fldCharType="end"/>
            </w:r>
          </w:p>
          <w:p w14:paraId="2CB5EC4A" w14:textId="0AF63153" w:rsidR="008C4202" w:rsidRPr="008C4202" w:rsidRDefault="008C4202" w:rsidP="00A72C10">
            <w:pPr>
              <w:rPr>
                <w:rFonts w:ascii="Arial" w:hAnsi="Arial" w:cs="Arial"/>
              </w:rPr>
            </w:pPr>
          </w:p>
        </w:tc>
      </w:tr>
      <w:tr w:rsidR="007F746A" w:rsidRPr="008C4202" w14:paraId="20CE04F1" w14:textId="77777777" w:rsidTr="007F746A">
        <w:trPr>
          <w:trHeight w:val="257"/>
        </w:trPr>
        <w:tc>
          <w:tcPr>
            <w:tcW w:w="10227" w:type="dxa"/>
          </w:tcPr>
          <w:p w14:paraId="61158750" w14:textId="452C4FBA" w:rsidR="007F746A" w:rsidRDefault="0095029F" w:rsidP="00A72C10">
            <w:pPr>
              <w:rPr>
                <w:rFonts w:ascii="Arial" w:hAnsi="Arial" w:cs="Arial"/>
              </w:rPr>
            </w:pPr>
            <w:r w:rsidRPr="00D64C47">
              <w:rPr>
                <w:rFonts w:ascii="Arial" w:hAnsi="Arial" w:cs="Arial"/>
                <w:b/>
              </w:rPr>
              <w:t>B</w:t>
            </w:r>
            <w:r w:rsidR="007F746A" w:rsidRPr="00D64C47">
              <w:rPr>
                <w:rFonts w:ascii="Arial" w:hAnsi="Arial" w:cs="Arial"/>
                <w:b/>
              </w:rPr>
              <w:t>:</w:t>
            </w:r>
            <w:r w:rsidR="007F746A" w:rsidRPr="008C4202">
              <w:rPr>
                <w:rFonts w:ascii="Arial" w:hAnsi="Arial" w:cs="Arial"/>
              </w:rPr>
              <w:t xml:space="preserve"> ASDAN has not considered requests for access or special considerations appropriately.</w:t>
            </w:r>
          </w:p>
          <w:p w14:paraId="0E26F45B" w14:textId="60C39D4D" w:rsidR="008C4202" w:rsidRDefault="008C4202" w:rsidP="008C4202">
            <w:pPr>
              <w:rPr>
                <w:rFonts w:ascii="Arial" w:hAnsi="Arial" w:cs="Arial"/>
              </w:rPr>
            </w:pPr>
            <w:r>
              <w:rPr>
                <w:rFonts w:ascii="Arial" w:hAnsi="Arial" w:cs="Arial"/>
              </w:rPr>
              <w:t xml:space="preserve">Please list specific information and evidence that is being provided to support the appeal, using the details provided to ASDAN prior to the external moderation on reasonable adjustments/requests for access/special consideration. </w:t>
            </w:r>
          </w:p>
          <w:p w14:paraId="4B768995" w14:textId="2CF46234" w:rsidR="00D64C47" w:rsidRDefault="00D64C47" w:rsidP="008C4202">
            <w:pPr>
              <w:rPr>
                <w:rFonts w:ascii="Arial" w:hAnsi="Arial" w:cs="Arial"/>
              </w:rPr>
            </w:pPr>
          </w:p>
          <w:p w14:paraId="4320EA26" w14:textId="77777777" w:rsidR="008C4202" w:rsidRDefault="00D64C47" w:rsidP="008C4202">
            <w:pPr>
              <w:rPr>
                <w:rFonts w:ascii="Arial" w:hAnsi="Arial" w:cs="Arial"/>
              </w:rPr>
            </w:pPr>
            <w:r w:rsidRPr="00FC6A3E">
              <w:rPr>
                <w:rFonts w:ascii="Arial" w:hAnsi="Arial" w:cs="Arial"/>
              </w:rPr>
              <w:fldChar w:fldCharType="begin">
                <w:ffData>
                  <w:name w:val="Text6"/>
                  <w:enabled/>
                  <w:calcOnExit w:val="0"/>
                  <w:textInput/>
                </w:ffData>
              </w:fldChar>
            </w:r>
            <w:r w:rsidRPr="00FC6A3E">
              <w:rPr>
                <w:rFonts w:ascii="Arial" w:hAnsi="Arial" w:cs="Arial"/>
              </w:rPr>
              <w:instrText xml:space="preserve"> FORMTEXT </w:instrText>
            </w:r>
            <w:r w:rsidRPr="00FC6A3E">
              <w:rPr>
                <w:rFonts w:ascii="Arial" w:hAnsi="Arial" w:cs="Arial"/>
              </w:rPr>
            </w:r>
            <w:r w:rsidRPr="00FC6A3E">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FC6A3E">
              <w:rPr>
                <w:rFonts w:ascii="Arial" w:hAnsi="Arial" w:cs="Arial"/>
              </w:rPr>
              <w:fldChar w:fldCharType="end"/>
            </w:r>
          </w:p>
          <w:p w14:paraId="7EC6844A" w14:textId="4DD01776" w:rsidR="00D64C47" w:rsidRPr="008C4202" w:rsidRDefault="00D64C47" w:rsidP="008C4202">
            <w:pPr>
              <w:rPr>
                <w:rFonts w:ascii="Arial" w:hAnsi="Arial" w:cs="Arial"/>
              </w:rPr>
            </w:pPr>
          </w:p>
        </w:tc>
      </w:tr>
      <w:tr w:rsidR="007F746A" w:rsidRPr="008C4202" w14:paraId="79CB0501" w14:textId="77777777" w:rsidTr="007F746A">
        <w:trPr>
          <w:trHeight w:val="257"/>
        </w:trPr>
        <w:tc>
          <w:tcPr>
            <w:tcW w:w="10227" w:type="dxa"/>
          </w:tcPr>
          <w:p w14:paraId="2A1393B2" w14:textId="7C88FDA8" w:rsidR="007F746A" w:rsidRDefault="0095029F" w:rsidP="00A72C10">
            <w:pPr>
              <w:rPr>
                <w:rFonts w:ascii="Arial" w:hAnsi="Arial" w:cs="Arial"/>
              </w:rPr>
            </w:pPr>
            <w:r w:rsidRPr="00D64C47">
              <w:rPr>
                <w:rFonts w:ascii="Arial" w:hAnsi="Arial" w:cs="Arial"/>
                <w:b/>
              </w:rPr>
              <w:t>C</w:t>
            </w:r>
            <w:r w:rsidR="007F746A" w:rsidRPr="00D64C47">
              <w:rPr>
                <w:rFonts w:ascii="Arial" w:hAnsi="Arial" w:cs="Arial"/>
                <w:b/>
              </w:rPr>
              <w:t>:</w:t>
            </w:r>
            <w:r w:rsidR="007F746A" w:rsidRPr="008C4202">
              <w:rPr>
                <w:rFonts w:ascii="Arial" w:hAnsi="Arial" w:cs="Arial"/>
              </w:rPr>
              <w:t xml:space="preserve"> ASDAN has unfairly applied Malpractice/Maladministration sanctions unfairly. </w:t>
            </w:r>
          </w:p>
          <w:p w14:paraId="30EF2398" w14:textId="2AA5A91F" w:rsidR="008C4202" w:rsidRDefault="008C4202" w:rsidP="00A72C10">
            <w:pPr>
              <w:rPr>
                <w:rFonts w:ascii="Arial" w:hAnsi="Arial" w:cs="Arial"/>
              </w:rPr>
            </w:pPr>
            <w:r>
              <w:rPr>
                <w:rFonts w:ascii="Arial" w:hAnsi="Arial" w:cs="Arial"/>
              </w:rPr>
              <w:t xml:space="preserve">Please list the specific information and evidence that is being provided to support the appeal, providing details on how the sanctions applied to the centre disadvantaged the candidate and evidence to support that a different outcome should have been reached. </w:t>
            </w:r>
          </w:p>
          <w:p w14:paraId="3055D8CA" w14:textId="77777777" w:rsidR="00D64C47" w:rsidRDefault="00D64C47" w:rsidP="00A72C10">
            <w:pPr>
              <w:rPr>
                <w:rFonts w:ascii="Arial" w:hAnsi="Arial" w:cs="Arial"/>
              </w:rPr>
            </w:pPr>
          </w:p>
          <w:p w14:paraId="15D4A3A0" w14:textId="199600B4" w:rsidR="00D64C47" w:rsidRDefault="00D64C47" w:rsidP="00A72C10">
            <w:pPr>
              <w:rPr>
                <w:rFonts w:ascii="Arial" w:hAnsi="Arial" w:cs="Arial"/>
              </w:rPr>
            </w:pPr>
            <w:r w:rsidRPr="00FC6A3E">
              <w:rPr>
                <w:rFonts w:ascii="Arial" w:hAnsi="Arial" w:cs="Arial"/>
              </w:rPr>
              <w:fldChar w:fldCharType="begin">
                <w:ffData>
                  <w:name w:val="Text6"/>
                  <w:enabled/>
                  <w:calcOnExit w:val="0"/>
                  <w:textInput/>
                </w:ffData>
              </w:fldChar>
            </w:r>
            <w:r w:rsidRPr="00FC6A3E">
              <w:rPr>
                <w:rFonts w:ascii="Arial" w:hAnsi="Arial" w:cs="Arial"/>
              </w:rPr>
              <w:instrText xml:space="preserve"> FORMTEXT </w:instrText>
            </w:r>
            <w:r w:rsidRPr="00FC6A3E">
              <w:rPr>
                <w:rFonts w:ascii="Arial" w:hAnsi="Arial" w:cs="Arial"/>
              </w:rPr>
            </w:r>
            <w:r w:rsidRPr="00FC6A3E">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FC6A3E">
              <w:rPr>
                <w:rFonts w:ascii="Arial" w:hAnsi="Arial" w:cs="Arial"/>
              </w:rPr>
              <w:fldChar w:fldCharType="end"/>
            </w:r>
          </w:p>
          <w:p w14:paraId="75708C80" w14:textId="3F98D9B9" w:rsidR="008C4202" w:rsidRPr="008C4202" w:rsidRDefault="008C4202" w:rsidP="00A72C10">
            <w:pPr>
              <w:rPr>
                <w:rFonts w:ascii="Arial" w:hAnsi="Arial" w:cs="Arial"/>
              </w:rPr>
            </w:pPr>
          </w:p>
        </w:tc>
      </w:tr>
    </w:tbl>
    <w:p w14:paraId="0CB41F1F" w14:textId="11DCFE76" w:rsidR="007F746A" w:rsidRPr="008C4202" w:rsidRDefault="007F746A" w:rsidP="00A72C10">
      <w:pPr>
        <w:rPr>
          <w:rFonts w:ascii="Arial" w:hAnsi="Arial" w:cs="Arial"/>
        </w:rPr>
      </w:pPr>
    </w:p>
    <w:p w14:paraId="7E9137FA" w14:textId="241D5C4C" w:rsidR="008C4202" w:rsidRPr="008C4202" w:rsidRDefault="008C4202" w:rsidP="00A72C10">
      <w:pPr>
        <w:rPr>
          <w:rFonts w:ascii="Arial" w:hAnsi="Arial" w:cs="Arial"/>
        </w:rPr>
      </w:pPr>
    </w:p>
    <w:tbl>
      <w:tblPr>
        <w:tblStyle w:val="TableGrid"/>
        <w:tblW w:w="10203" w:type="dxa"/>
        <w:tblLook w:val="04A0" w:firstRow="1" w:lastRow="0" w:firstColumn="1" w:lastColumn="0" w:noHBand="0" w:noVBand="1"/>
      </w:tblPr>
      <w:tblGrid>
        <w:gridCol w:w="10203"/>
      </w:tblGrid>
      <w:tr w:rsidR="008C4202" w14:paraId="6A264D5E" w14:textId="77777777" w:rsidTr="00B35C25">
        <w:trPr>
          <w:trHeight w:val="1319"/>
        </w:trPr>
        <w:tc>
          <w:tcPr>
            <w:tcW w:w="10203" w:type="dxa"/>
          </w:tcPr>
          <w:p w14:paraId="5F54E047" w14:textId="77777777" w:rsidR="008C4202" w:rsidRDefault="008C4202" w:rsidP="008C4202">
            <w:pPr>
              <w:rPr>
                <w:rFonts w:ascii="Arial" w:hAnsi="Arial" w:cs="Arial"/>
              </w:rPr>
            </w:pPr>
            <w:r>
              <w:rPr>
                <w:rFonts w:ascii="Arial" w:hAnsi="Arial" w:cs="Arial"/>
              </w:rPr>
              <w:t xml:space="preserve">Please ensure that this appeal is only sent to the Compliance Manager after the finalisation of the Post Results Review. </w:t>
            </w:r>
          </w:p>
          <w:p w14:paraId="172A68E2" w14:textId="77777777" w:rsidR="008C4202" w:rsidRDefault="008C4202" w:rsidP="008C4202">
            <w:pPr>
              <w:rPr>
                <w:rFonts w:ascii="Arial" w:hAnsi="Arial" w:cs="Arial"/>
              </w:rPr>
            </w:pPr>
          </w:p>
          <w:p w14:paraId="450D6AE9" w14:textId="7A37E20F" w:rsidR="008C4202" w:rsidRDefault="008C4202" w:rsidP="008C4202">
            <w:pPr>
              <w:rPr>
                <w:rFonts w:ascii="Arial" w:hAnsi="Arial" w:cs="Arial"/>
              </w:rPr>
            </w:pPr>
            <w:r>
              <w:rPr>
                <w:rFonts w:ascii="Arial" w:hAnsi="Arial" w:cs="Arial"/>
              </w:rPr>
              <w:t xml:space="preserve">Complete this form with supporting evidence </w:t>
            </w:r>
            <w:r w:rsidR="00B35C25">
              <w:rPr>
                <w:rFonts w:ascii="Arial" w:hAnsi="Arial" w:cs="Arial"/>
              </w:rPr>
              <w:t xml:space="preserve">and send it to: </w:t>
            </w:r>
            <w:hyperlink r:id="rId9" w:history="1">
              <w:r w:rsidR="00B35C25" w:rsidRPr="00DF506B">
                <w:rPr>
                  <w:rStyle w:val="Hyperlink"/>
                  <w:rFonts w:ascii="Arial" w:hAnsi="Arial" w:cs="Arial"/>
                </w:rPr>
                <w:t>compliance@asdan.org.uk</w:t>
              </w:r>
            </w:hyperlink>
          </w:p>
          <w:p w14:paraId="7FE4087B" w14:textId="4CED4218" w:rsidR="00B35C25" w:rsidRDefault="00B35C25" w:rsidP="008C4202">
            <w:pPr>
              <w:rPr>
                <w:rFonts w:ascii="Arial" w:hAnsi="Arial" w:cs="Arial"/>
              </w:rPr>
            </w:pPr>
          </w:p>
        </w:tc>
      </w:tr>
    </w:tbl>
    <w:p w14:paraId="156A876F" w14:textId="691DF3CB" w:rsidR="008C4202" w:rsidRDefault="008C4202" w:rsidP="008C4202">
      <w:pPr>
        <w:rPr>
          <w:rFonts w:ascii="Arial" w:hAnsi="Arial" w:cs="Arial"/>
        </w:rPr>
      </w:pPr>
    </w:p>
    <w:tbl>
      <w:tblPr>
        <w:tblStyle w:val="TableGrid0"/>
        <w:tblW w:w="10206" w:type="dxa"/>
        <w:tblInd w:w="-4" w:type="dxa"/>
        <w:tblCellMar>
          <w:top w:w="115" w:type="dxa"/>
          <w:left w:w="92" w:type="dxa"/>
          <w:right w:w="115" w:type="dxa"/>
        </w:tblCellMar>
        <w:tblLook w:val="04A0" w:firstRow="1" w:lastRow="0" w:firstColumn="1" w:lastColumn="0" w:noHBand="0" w:noVBand="1"/>
      </w:tblPr>
      <w:tblGrid>
        <w:gridCol w:w="1850"/>
        <w:gridCol w:w="2768"/>
        <w:gridCol w:w="1076"/>
        <w:gridCol w:w="4512"/>
      </w:tblGrid>
      <w:tr w:rsidR="00D64C47" w:rsidRPr="00D64C47" w14:paraId="30FFE13D" w14:textId="77777777" w:rsidTr="00D64C47">
        <w:trPr>
          <w:trHeight w:val="293"/>
        </w:trPr>
        <w:tc>
          <w:tcPr>
            <w:tcW w:w="10206" w:type="dxa"/>
            <w:gridSpan w:val="4"/>
            <w:tcBorders>
              <w:top w:val="single" w:sz="3" w:space="0" w:color="000000"/>
              <w:left w:val="single" w:sz="3" w:space="0" w:color="000000"/>
              <w:bottom w:val="single" w:sz="3" w:space="0" w:color="000000"/>
              <w:right w:val="single" w:sz="3" w:space="0" w:color="000000"/>
            </w:tcBorders>
            <w:shd w:val="clear" w:color="auto" w:fill="D9D9D9"/>
          </w:tcPr>
          <w:p w14:paraId="10448DC8" w14:textId="1B126C01" w:rsidR="00D64C47" w:rsidRPr="00D64C47" w:rsidRDefault="00D64C47" w:rsidP="00616ABF">
            <w:pPr>
              <w:spacing w:line="259" w:lineRule="auto"/>
              <w:ind w:left="2"/>
              <w:rPr>
                <w:rFonts w:ascii="Arial" w:eastAsia="Arial" w:hAnsi="Arial" w:cs="Arial"/>
                <w:b/>
                <w:color w:val="000000"/>
              </w:rPr>
            </w:pPr>
            <w:r w:rsidRPr="00D64C47">
              <w:rPr>
                <w:rFonts w:ascii="Arial" w:eastAsia="Arial" w:hAnsi="Arial" w:cs="Arial"/>
                <w:b/>
                <w:color w:val="000000"/>
              </w:rPr>
              <w:t xml:space="preserve">For </w:t>
            </w:r>
            <w:r w:rsidRPr="00D64C47">
              <w:rPr>
                <w:rFonts w:ascii="Arial" w:eastAsia="Arial" w:hAnsi="Arial" w:cs="Arial"/>
                <w:b/>
                <w:color w:val="000000"/>
              </w:rPr>
              <w:t xml:space="preserve">ASDAN </w:t>
            </w:r>
            <w:r w:rsidRPr="00D64C47">
              <w:rPr>
                <w:rFonts w:ascii="Arial" w:eastAsia="Arial" w:hAnsi="Arial" w:cs="Arial"/>
                <w:b/>
                <w:color w:val="000000"/>
              </w:rPr>
              <w:t>Office Use:</w:t>
            </w:r>
          </w:p>
        </w:tc>
      </w:tr>
      <w:tr w:rsidR="00D64C47" w:rsidRPr="00D64C47" w14:paraId="50DE766C" w14:textId="77777777" w:rsidTr="00D64C47">
        <w:trPr>
          <w:trHeight w:val="243"/>
        </w:trPr>
        <w:tc>
          <w:tcPr>
            <w:tcW w:w="1850" w:type="dxa"/>
            <w:tcBorders>
              <w:top w:val="single" w:sz="3" w:space="0" w:color="000000"/>
              <w:left w:val="single" w:sz="3" w:space="0" w:color="000000"/>
              <w:bottom w:val="single" w:sz="3" w:space="0" w:color="000000"/>
              <w:right w:val="single" w:sz="3" w:space="0" w:color="000000"/>
            </w:tcBorders>
            <w:shd w:val="clear" w:color="auto" w:fill="D9D9D9"/>
          </w:tcPr>
          <w:p w14:paraId="6370A1BF" w14:textId="2FFCF857" w:rsidR="00D64C47" w:rsidRPr="00D64C47" w:rsidRDefault="00D64C47" w:rsidP="00616ABF">
            <w:pPr>
              <w:spacing w:line="259" w:lineRule="auto"/>
              <w:ind w:left="4"/>
              <w:rPr>
                <w:rFonts w:ascii="Arial" w:eastAsia="Arial" w:hAnsi="Arial" w:cs="Arial"/>
                <w:b/>
                <w:color w:val="000000"/>
              </w:rPr>
            </w:pPr>
            <w:r w:rsidRPr="00D64C47">
              <w:rPr>
                <w:rFonts w:ascii="Arial" w:eastAsia="Arial" w:hAnsi="Arial" w:cs="Arial"/>
                <w:b/>
                <w:color w:val="000000"/>
              </w:rPr>
              <w:t>Outcome of Review</w:t>
            </w:r>
          </w:p>
        </w:tc>
        <w:tc>
          <w:tcPr>
            <w:tcW w:w="2768" w:type="dxa"/>
            <w:tcBorders>
              <w:top w:val="single" w:sz="3" w:space="0" w:color="000000"/>
              <w:left w:val="single" w:sz="3" w:space="0" w:color="000000"/>
              <w:bottom w:val="single" w:sz="3" w:space="0" w:color="000000"/>
              <w:right w:val="single" w:sz="3" w:space="0" w:color="000000"/>
            </w:tcBorders>
          </w:tcPr>
          <w:p w14:paraId="72FA0C40" w14:textId="77777777" w:rsidR="00D64C47" w:rsidRPr="00D64C47" w:rsidRDefault="00D64C47" w:rsidP="00616ABF">
            <w:pPr>
              <w:spacing w:line="259" w:lineRule="auto"/>
              <w:ind w:left="6"/>
              <w:rPr>
                <w:rFonts w:ascii="Arial" w:eastAsia="Arial" w:hAnsi="Arial" w:cs="Arial"/>
                <w:color w:val="000000"/>
              </w:rPr>
            </w:pPr>
            <w:r w:rsidRPr="00D64C47">
              <w:rPr>
                <w:rFonts w:ascii="Arial" w:hAnsi="Arial" w:cs="Arial"/>
              </w:rPr>
              <w:fldChar w:fldCharType="begin">
                <w:ffData>
                  <w:name w:val="Text6"/>
                  <w:enabled/>
                  <w:calcOnExit w:val="0"/>
                  <w:textInput/>
                </w:ffData>
              </w:fldChar>
            </w:r>
            <w:r w:rsidRPr="00D64C47">
              <w:rPr>
                <w:rFonts w:ascii="Arial" w:hAnsi="Arial" w:cs="Arial"/>
              </w:rPr>
              <w:instrText xml:space="preserve"> FORMTEXT </w:instrText>
            </w:r>
            <w:r w:rsidRPr="00D64C47">
              <w:rPr>
                <w:rFonts w:ascii="Arial" w:hAnsi="Arial" w:cs="Arial"/>
              </w:rPr>
            </w:r>
            <w:r w:rsidRPr="00D64C47">
              <w:rPr>
                <w:rFonts w:ascii="Arial" w:hAnsi="Arial" w:cs="Arial"/>
              </w:rPr>
              <w:fldChar w:fldCharType="separate"/>
            </w:r>
            <w:r w:rsidRPr="00D64C47">
              <w:rPr>
                <w:rFonts w:ascii="Arial" w:hAnsi="Arial" w:cs="Arial"/>
              </w:rPr>
              <w:t> </w:t>
            </w:r>
            <w:r w:rsidRPr="00D64C47">
              <w:rPr>
                <w:rFonts w:ascii="Arial" w:hAnsi="Arial" w:cs="Arial"/>
              </w:rPr>
              <w:t> </w:t>
            </w:r>
            <w:r w:rsidRPr="00D64C47">
              <w:rPr>
                <w:rFonts w:ascii="Arial" w:hAnsi="Arial" w:cs="Arial"/>
              </w:rPr>
              <w:t> </w:t>
            </w:r>
            <w:r w:rsidRPr="00D64C47">
              <w:rPr>
                <w:rFonts w:ascii="Arial" w:hAnsi="Arial" w:cs="Arial"/>
              </w:rPr>
              <w:t> </w:t>
            </w:r>
            <w:r w:rsidRPr="00D64C47">
              <w:rPr>
                <w:rFonts w:ascii="Arial" w:hAnsi="Arial" w:cs="Arial"/>
              </w:rPr>
              <w:t> </w:t>
            </w:r>
            <w:r w:rsidRPr="00D64C47">
              <w:rPr>
                <w:rFonts w:ascii="Arial" w:hAnsi="Arial" w:cs="Arial"/>
              </w:rPr>
              <w:fldChar w:fldCharType="end"/>
            </w:r>
            <w:r w:rsidRPr="00D64C47">
              <w:rPr>
                <w:rFonts w:ascii="Arial" w:hAnsi="Arial" w:cs="Arial"/>
                <w:b/>
              </w:rPr>
              <w:t xml:space="preserve">        </w:t>
            </w:r>
          </w:p>
        </w:tc>
        <w:tc>
          <w:tcPr>
            <w:tcW w:w="1076" w:type="dxa"/>
            <w:tcBorders>
              <w:top w:val="single" w:sz="3" w:space="0" w:color="000000"/>
              <w:left w:val="single" w:sz="3" w:space="0" w:color="000000"/>
              <w:bottom w:val="single" w:sz="3" w:space="0" w:color="000000"/>
              <w:right w:val="single" w:sz="3" w:space="0" w:color="000000"/>
            </w:tcBorders>
            <w:shd w:val="clear" w:color="auto" w:fill="D9D9D9"/>
          </w:tcPr>
          <w:p w14:paraId="7DB4FAB8" w14:textId="77777777" w:rsidR="00D64C47" w:rsidRPr="00D64C47" w:rsidRDefault="00D64C47" w:rsidP="00616ABF">
            <w:pPr>
              <w:spacing w:line="259" w:lineRule="auto"/>
              <w:rPr>
                <w:rFonts w:ascii="Arial" w:eastAsia="Arial" w:hAnsi="Arial" w:cs="Arial"/>
                <w:b/>
                <w:color w:val="000000"/>
              </w:rPr>
            </w:pPr>
            <w:r w:rsidRPr="00D64C47">
              <w:rPr>
                <w:rFonts w:ascii="Arial" w:eastAsia="Arial" w:hAnsi="Arial" w:cs="Arial"/>
                <w:b/>
                <w:color w:val="000000"/>
              </w:rPr>
              <w:t xml:space="preserve">Reason </w:t>
            </w:r>
          </w:p>
        </w:tc>
        <w:tc>
          <w:tcPr>
            <w:tcW w:w="4512" w:type="dxa"/>
            <w:tcBorders>
              <w:top w:val="single" w:sz="3" w:space="0" w:color="000000"/>
              <w:left w:val="single" w:sz="3" w:space="0" w:color="000000"/>
              <w:bottom w:val="single" w:sz="3" w:space="0" w:color="000000"/>
              <w:right w:val="single" w:sz="3" w:space="0" w:color="000000"/>
            </w:tcBorders>
          </w:tcPr>
          <w:p w14:paraId="23034E45" w14:textId="77777777" w:rsidR="00D64C47" w:rsidRPr="00D64C47" w:rsidRDefault="00D64C47" w:rsidP="00616ABF">
            <w:pPr>
              <w:spacing w:line="259" w:lineRule="auto"/>
              <w:ind w:left="2"/>
              <w:rPr>
                <w:rFonts w:ascii="Arial" w:eastAsia="Arial" w:hAnsi="Arial" w:cs="Arial"/>
                <w:color w:val="000000"/>
              </w:rPr>
            </w:pPr>
            <w:r w:rsidRPr="00D64C47">
              <w:rPr>
                <w:rFonts w:ascii="Arial" w:hAnsi="Arial" w:cs="Arial"/>
              </w:rPr>
              <w:fldChar w:fldCharType="begin">
                <w:ffData>
                  <w:name w:val="Text6"/>
                  <w:enabled/>
                  <w:calcOnExit w:val="0"/>
                  <w:textInput/>
                </w:ffData>
              </w:fldChar>
            </w:r>
            <w:r w:rsidRPr="00D64C47">
              <w:rPr>
                <w:rFonts w:ascii="Arial" w:hAnsi="Arial" w:cs="Arial"/>
              </w:rPr>
              <w:instrText xml:space="preserve"> FORMTEXT </w:instrText>
            </w:r>
            <w:r w:rsidRPr="00D64C47">
              <w:rPr>
                <w:rFonts w:ascii="Arial" w:hAnsi="Arial" w:cs="Arial"/>
              </w:rPr>
            </w:r>
            <w:r w:rsidRPr="00D64C47">
              <w:rPr>
                <w:rFonts w:ascii="Arial" w:hAnsi="Arial" w:cs="Arial"/>
              </w:rPr>
              <w:fldChar w:fldCharType="separate"/>
            </w:r>
            <w:r w:rsidRPr="00D64C47">
              <w:rPr>
                <w:rFonts w:ascii="Arial" w:hAnsi="Arial" w:cs="Arial"/>
              </w:rPr>
              <w:t> </w:t>
            </w:r>
            <w:r w:rsidRPr="00D64C47">
              <w:rPr>
                <w:rFonts w:ascii="Arial" w:hAnsi="Arial" w:cs="Arial"/>
              </w:rPr>
              <w:t> </w:t>
            </w:r>
            <w:r w:rsidRPr="00D64C47">
              <w:rPr>
                <w:rFonts w:ascii="Arial" w:hAnsi="Arial" w:cs="Arial"/>
              </w:rPr>
              <w:t> </w:t>
            </w:r>
            <w:r w:rsidRPr="00D64C47">
              <w:rPr>
                <w:rFonts w:ascii="Arial" w:hAnsi="Arial" w:cs="Arial"/>
              </w:rPr>
              <w:t> </w:t>
            </w:r>
            <w:r w:rsidRPr="00D64C47">
              <w:rPr>
                <w:rFonts w:ascii="Arial" w:hAnsi="Arial" w:cs="Arial"/>
              </w:rPr>
              <w:t> </w:t>
            </w:r>
            <w:r w:rsidRPr="00D64C47">
              <w:rPr>
                <w:rFonts w:ascii="Arial" w:hAnsi="Arial" w:cs="Arial"/>
              </w:rPr>
              <w:fldChar w:fldCharType="end"/>
            </w:r>
            <w:r w:rsidRPr="00D64C47">
              <w:rPr>
                <w:rFonts w:ascii="Arial" w:hAnsi="Arial" w:cs="Arial"/>
                <w:b/>
              </w:rPr>
              <w:t xml:space="preserve">        </w:t>
            </w:r>
          </w:p>
        </w:tc>
      </w:tr>
      <w:tr w:rsidR="00D64C47" w:rsidRPr="00D64C47" w14:paraId="09F8F6A2" w14:textId="77777777" w:rsidTr="00D64C47">
        <w:trPr>
          <w:trHeight w:val="293"/>
        </w:trPr>
        <w:tc>
          <w:tcPr>
            <w:tcW w:w="1850" w:type="dxa"/>
            <w:tcBorders>
              <w:top w:val="single" w:sz="3" w:space="0" w:color="000000"/>
              <w:left w:val="single" w:sz="3" w:space="0" w:color="000000"/>
              <w:bottom w:val="single" w:sz="3" w:space="0" w:color="000000"/>
              <w:right w:val="single" w:sz="3" w:space="0" w:color="000000"/>
            </w:tcBorders>
            <w:shd w:val="clear" w:color="auto" w:fill="D9D9D9"/>
          </w:tcPr>
          <w:p w14:paraId="0171E069" w14:textId="77777777" w:rsidR="00D64C47" w:rsidRPr="00D64C47" w:rsidRDefault="00D64C47" w:rsidP="00616ABF">
            <w:pPr>
              <w:spacing w:line="259" w:lineRule="auto"/>
              <w:ind w:left="4"/>
              <w:rPr>
                <w:rFonts w:ascii="Arial" w:eastAsia="Arial" w:hAnsi="Arial" w:cs="Arial"/>
                <w:b/>
                <w:color w:val="000000"/>
              </w:rPr>
            </w:pPr>
            <w:r w:rsidRPr="00D64C47">
              <w:rPr>
                <w:rFonts w:ascii="Arial" w:eastAsia="Arial" w:hAnsi="Arial" w:cs="Arial"/>
                <w:b/>
                <w:color w:val="000000"/>
              </w:rPr>
              <w:t>Compliance Manager:</w:t>
            </w:r>
          </w:p>
        </w:tc>
        <w:tc>
          <w:tcPr>
            <w:tcW w:w="2768" w:type="dxa"/>
            <w:tcBorders>
              <w:top w:val="single" w:sz="3" w:space="0" w:color="000000"/>
              <w:left w:val="single" w:sz="3" w:space="0" w:color="000000"/>
              <w:bottom w:val="single" w:sz="3" w:space="0" w:color="000000"/>
              <w:right w:val="single" w:sz="3" w:space="0" w:color="000000"/>
            </w:tcBorders>
          </w:tcPr>
          <w:p w14:paraId="08BAC116" w14:textId="77777777" w:rsidR="00D64C47" w:rsidRPr="00D64C47" w:rsidRDefault="00D64C47" w:rsidP="00616ABF">
            <w:pPr>
              <w:spacing w:line="259" w:lineRule="auto"/>
              <w:ind w:left="6"/>
              <w:rPr>
                <w:rFonts w:ascii="Arial" w:eastAsia="Arial" w:hAnsi="Arial" w:cs="Arial"/>
                <w:color w:val="000000"/>
              </w:rPr>
            </w:pPr>
            <w:r w:rsidRPr="00D64C47">
              <w:rPr>
                <w:rFonts w:ascii="Arial" w:hAnsi="Arial" w:cs="Arial"/>
              </w:rPr>
              <w:fldChar w:fldCharType="begin">
                <w:ffData>
                  <w:name w:val="Text6"/>
                  <w:enabled/>
                  <w:calcOnExit w:val="0"/>
                  <w:textInput/>
                </w:ffData>
              </w:fldChar>
            </w:r>
            <w:r w:rsidRPr="00D64C47">
              <w:rPr>
                <w:rFonts w:ascii="Arial" w:hAnsi="Arial" w:cs="Arial"/>
              </w:rPr>
              <w:instrText xml:space="preserve"> FORMTEXT </w:instrText>
            </w:r>
            <w:r w:rsidRPr="00D64C47">
              <w:rPr>
                <w:rFonts w:ascii="Arial" w:hAnsi="Arial" w:cs="Arial"/>
              </w:rPr>
            </w:r>
            <w:r w:rsidRPr="00D64C47">
              <w:rPr>
                <w:rFonts w:ascii="Arial" w:hAnsi="Arial" w:cs="Arial"/>
              </w:rPr>
              <w:fldChar w:fldCharType="separate"/>
            </w:r>
            <w:r w:rsidRPr="00D64C47">
              <w:rPr>
                <w:rFonts w:ascii="Arial" w:hAnsi="Arial" w:cs="Arial"/>
              </w:rPr>
              <w:t> </w:t>
            </w:r>
            <w:r w:rsidRPr="00D64C47">
              <w:rPr>
                <w:rFonts w:ascii="Arial" w:hAnsi="Arial" w:cs="Arial"/>
              </w:rPr>
              <w:t> </w:t>
            </w:r>
            <w:r w:rsidRPr="00D64C47">
              <w:rPr>
                <w:rFonts w:ascii="Arial" w:hAnsi="Arial" w:cs="Arial"/>
              </w:rPr>
              <w:t> </w:t>
            </w:r>
            <w:r w:rsidRPr="00D64C47">
              <w:rPr>
                <w:rFonts w:ascii="Arial" w:hAnsi="Arial" w:cs="Arial"/>
              </w:rPr>
              <w:t> </w:t>
            </w:r>
            <w:r w:rsidRPr="00D64C47">
              <w:rPr>
                <w:rFonts w:ascii="Arial" w:hAnsi="Arial" w:cs="Arial"/>
              </w:rPr>
              <w:t> </w:t>
            </w:r>
            <w:r w:rsidRPr="00D64C47">
              <w:rPr>
                <w:rFonts w:ascii="Arial" w:hAnsi="Arial" w:cs="Arial"/>
              </w:rPr>
              <w:fldChar w:fldCharType="end"/>
            </w:r>
            <w:r w:rsidRPr="00D64C47">
              <w:rPr>
                <w:rFonts w:ascii="Arial" w:hAnsi="Arial" w:cs="Arial"/>
                <w:b/>
              </w:rPr>
              <w:t xml:space="preserve">        </w:t>
            </w:r>
          </w:p>
        </w:tc>
        <w:tc>
          <w:tcPr>
            <w:tcW w:w="1076" w:type="dxa"/>
            <w:tcBorders>
              <w:top w:val="single" w:sz="3" w:space="0" w:color="000000"/>
              <w:left w:val="single" w:sz="3" w:space="0" w:color="000000"/>
              <w:bottom w:val="single" w:sz="3" w:space="0" w:color="000000"/>
              <w:right w:val="single" w:sz="3" w:space="0" w:color="000000"/>
            </w:tcBorders>
            <w:shd w:val="clear" w:color="auto" w:fill="D9D9D9"/>
          </w:tcPr>
          <w:p w14:paraId="7F8E3185" w14:textId="77777777" w:rsidR="00D64C47" w:rsidRPr="00D64C47" w:rsidRDefault="00D64C47" w:rsidP="00616ABF">
            <w:pPr>
              <w:spacing w:line="259" w:lineRule="auto"/>
              <w:rPr>
                <w:rFonts w:ascii="Arial" w:eastAsia="Arial" w:hAnsi="Arial" w:cs="Arial"/>
                <w:b/>
                <w:color w:val="000000"/>
              </w:rPr>
            </w:pPr>
            <w:r w:rsidRPr="00D64C47">
              <w:rPr>
                <w:rFonts w:ascii="Arial" w:eastAsia="Arial" w:hAnsi="Arial" w:cs="Arial"/>
                <w:b/>
                <w:color w:val="000000"/>
              </w:rPr>
              <w:t xml:space="preserve">Date </w:t>
            </w:r>
          </w:p>
        </w:tc>
        <w:tc>
          <w:tcPr>
            <w:tcW w:w="4512" w:type="dxa"/>
            <w:tcBorders>
              <w:top w:val="single" w:sz="3" w:space="0" w:color="000000"/>
              <w:left w:val="single" w:sz="3" w:space="0" w:color="000000"/>
              <w:bottom w:val="single" w:sz="3" w:space="0" w:color="000000"/>
              <w:right w:val="single" w:sz="3" w:space="0" w:color="000000"/>
            </w:tcBorders>
          </w:tcPr>
          <w:p w14:paraId="0D0EC06E" w14:textId="77777777" w:rsidR="00D64C47" w:rsidRPr="00D64C47" w:rsidRDefault="00D64C47" w:rsidP="00616ABF">
            <w:pPr>
              <w:spacing w:line="259" w:lineRule="auto"/>
              <w:ind w:left="2"/>
              <w:rPr>
                <w:rFonts w:ascii="Arial" w:eastAsia="Arial" w:hAnsi="Arial" w:cs="Arial"/>
                <w:color w:val="000000"/>
              </w:rPr>
            </w:pPr>
            <w:r w:rsidRPr="00D64C47">
              <w:rPr>
                <w:rFonts w:ascii="Arial" w:hAnsi="Arial" w:cs="Arial"/>
              </w:rPr>
              <w:fldChar w:fldCharType="begin">
                <w:ffData>
                  <w:name w:val="Text6"/>
                  <w:enabled/>
                  <w:calcOnExit w:val="0"/>
                  <w:textInput/>
                </w:ffData>
              </w:fldChar>
            </w:r>
            <w:r w:rsidRPr="00D64C47">
              <w:rPr>
                <w:rFonts w:ascii="Arial" w:hAnsi="Arial" w:cs="Arial"/>
              </w:rPr>
              <w:instrText xml:space="preserve"> FORMTEXT </w:instrText>
            </w:r>
            <w:r w:rsidRPr="00D64C47">
              <w:rPr>
                <w:rFonts w:ascii="Arial" w:hAnsi="Arial" w:cs="Arial"/>
              </w:rPr>
            </w:r>
            <w:r w:rsidRPr="00D64C47">
              <w:rPr>
                <w:rFonts w:ascii="Arial" w:hAnsi="Arial" w:cs="Arial"/>
              </w:rPr>
              <w:fldChar w:fldCharType="separate"/>
            </w:r>
            <w:r w:rsidRPr="00D64C47">
              <w:rPr>
                <w:rFonts w:ascii="Arial" w:hAnsi="Arial" w:cs="Arial"/>
              </w:rPr>
              <w:t> </w:t>
            </w:r>
            <w:r w:rsidRPr="00D64C47">
              <w:rPr>
                <w:rFonts w:ascii="Arial" w:hAnsi="Arial" w:cs="Arial"/>
              </w:rPr>
              <w:t> </w:t>
            </w:r>
            <w:r w:rsidRPr="00D64C47">
              <w:rPr>
                <w:rFonts w:ascii="Arial" w:hAnsi="Arial" w:cs="Arial"/>
              </w:rPr>
              <w:t> </w:t>
            </w:r>
            <w:r w:rsidRPr="00D64C47">
              <w:rPr>
                <w:rFonts w:ascii="Arial" w:hAnsi="Arial" w:cs="Arial"/>
              </w:rPr>
              <w:t> </w:t>
            </w:r>
            <w:r w:rsidRPr="00D64C47">
              <w:rPr>
                <w:rFonts w:ascii="Arial" w:hAnsi="Arial" w:cs="Arial"/>
              </w:rPr>
              <w:t> </w:t>
            </w:r>
            <w:r w:rsidRPr="00D64C47">
              <w:rPr>
                <w:rFonts w:ascii="Arial" w:hAnsi="Arial" w:cs="Arial"/>
              </w:rPr>
              <w:fldChar w:fldCharType="end"/>
            </w:r>
            <w:r w:rsidRPr="00D64C47">
              <w:rPr>
                <w:rFonts w:ascii="Arial" w:hAnsi="Arial" w:cs="Arial"/>
                <w:b/>
              </w:rPr>
              <w:t xml:space="preserve">        </w:t>
            </w:r>
          </w:p>
        </w:tc>
      </w:tr>
    </w:tbl>
    <w:p w14:paraId="2F1A60F2" w14:textId="77777777" w:rsidR="00D64C47" w:rsidRDefault="00D64C47" w:rsidP="00D64C47">
      <w:pPr>
        <w:rPr>
          <w:rFonts w:ascii="Arial" w:hAnsi="Arial" w:cs="Arial"/>
        </w:rPr>
      </w:pPr>
    </w:p>
    <w:p w14:paraId="2205F151" w14:textId="77777777" w:rsidR="00D64C47" w:rsidRDefault="00D64C47" w:rsidP="00D64C47">
      <w:pPr>
        <w:rPr>
          <w:rFonts w:ascii="Arial" w:hAnsi="Arial" w:cs="Arial"/>
        </w:rPr>
      </w:pPr>
    </w:p>
    <w:p w14:paraId="59077C41" w14:textId="77777777" w:rsidR="00D64C47" w:rsidRDefault="00D64C47" w:rsidP="00D64C47">
      <w:pPr>
        <w:rPr>
          <w:rFonts w:ascii="Arial" w:hAnsi="Arial" w:cs="Arial"/>
        </w:rPr>
      </w:pPr>
    </w:p>
    <w:p w14:paraId="3D1EB2F3" w14:textId="77777777" w:rsidR="00D64C47" w:rsidRPr="008C4202" w:rsidRDefault="00D64C47" w:rsidP="008C4202">
      <w:pPr>
        <w:rPr>
          <w:rFonts w:ascii="Arial" w:hAnsi="Arial" w:cs="Arial"/>
        </w:rPr>
      </w:pPr>
    </w:p>
    <w:p w14:paraId="009AB4CF" w14:textId="4A1726CA" w:rsidR="008C4202" w:rsidRPr="008C4202" w:rsidRDefault="008C4202" w:rsidP="00A72C10">
      <w:pPr>
        <w:rPr>
          <w:rFonts w:ascii="Arial" w:hAnsi="Arial" w:cs="Arial"/>
        </w:rPr>
      </w:pPr>
    </w:p>
    <w:p w14:paraId="7537F90F" w14:textId="7F5AAC68" w:rsidR="008C4202" w:rsidRPr="008C4202" w:rsidRDefault="008C4202" w:rsidP="00A72C10">
      <w:pPr>
        <w:rPr>
          <w:rFonts w:ascii="Arial" w:hAnsi="Arial" w:cs="Arial"/>
        </w:rPr>
      </w:pPr>
    </w:p>
    <w:p w14:paraId="54950AA4" w14:textId="74C60EF7" w:rsidR="008C4202" w:rsidRPr="008C4202" w:rsidRDefault="008C4202" w:rsidP="00A72C10">
      <w:pPr>
        <w:rPr>
          <w:rFonts w:ascii="Arial" w:hAnsi="Arial" w:cs="Arial"/>
        </w:rPr>
      </w:pPr>
    </w:p>
    <w:p w14:paraId="6D390E51" w14:textId="40E72B8B" w:rsidR="008C4202" w:rsidRPr="008C4202" w:rsidRDefault="008C4202" w:rsidP="00A72C10">
      <w:pPr>
        <w:rPr>
          <w:rFonts w:ascii="Arial" w:hAnsi="Arial" w:cs="Arial"/>
        </w:rPr>
      </w:pPr>
    </w:p>
    <w:p w14:paraId="7F7E3F8B" w14:textId="77777777" w:rsidR="008C4202" w:rsidRPr="008C4202" w:rsidRDefault="008C4202" w:rsidP="00A72C10">
      <w:pPr>
        <w:rPr>
          <w:rFonts w:ascii="Arial" w:hAnsi="Arial" w:cs="Arial"/>
        </w:rPr>
      </w:pPr>
    </w:p>
    <w:sectPr w:rsidR="008C4202" w:rsidRPr="008C4202" w:rsidSect="00D64C47">
      <w:headerReference w:type="default" r:id="rId10"/>
      <w:footerReference w:type="default" r:id="rId11"/>
      <w:headerReference w:type="first" r:id="rId12"/>
      <w:footerReference w:type="first" r:id="rId13"/>
      <w:pgSz w:w="11900" w:h="16840"/>
      <w:pgMar w:top="1814" w:right="1191" w:bottom="2098" w:left="1191" w:header="907" w:footer="77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25480" w16cex:dateUtc="2021-02-01T10:20:00Z"/>
  <w16cex:commentExtensible w16cex:durableId="23C65453" w16cex:dateUtc="2021-02-04T11:09:00Z"/>
  <w16cex:commentExtensible w16cex:durableId="23C653F7" w16cex:dateUtc="2021-02-04T11:07:00Z"/>
  <w16cex:commentExtensible w16cex:durableId="23C25A9F" w16cex:dateUtc="2021-02-01T10:46:00Z"/>
  <w16cex:commentExtensible w16cex:durableId="23C25784" w16cex:dateUtc="2021-02-01T10:33:00Z"/>
  <w16cex:commentExtensible w16cex:durableId="23C257F1" w16cex:dateUtc="2021-02-01T10:35:00Z"/>
  <w16cex:commentExtensible w16cex:durableId="23C2582B" w16cex:dateUtc="2021-02-01T10:36:00Z"/>
  <w16cex:commentExtensible w16cex:durableId="23C25836" w16cex:dateUtc="2021-02-01T10:36:00Z"/>
  <w16cex:commentExtensible w16cex:durableId="23C25B52" w16cex:dateUtc="2021-02-01T10:32:00Z"/>
  <w16cex:commentExtensible w16cex:durableId="23C7F772" w16cex:dateUtc="2021-02-05T16:57:00Z"/>
  <w16cex:commentExtensible w16cex:durableId="23C25DD6" w16cex:dateUtc="2021-02-01T11:00:00Z"/>
  <w16cex:commentExtensible w16cex:durableId="23C6564F" w16cex:dateUtc="2021-02-04T11: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00372BB" w16cid:durableId="23C25480"/>
  <w16cid:commentId w16cid:paraId="0D3C4BDD" w16cid:durableId="23C65453"/>
  <w16cid:commentId w16cid:paraId="781511ED" w16cid:durableId="23C653F7"/>
  <w16cid:commentId w16cid:paraId="62A0CE48" w16cid:durableId="23C25A9F"/>
  <w16cid:commentId w16cid:paraId="3BCAD72D" w16cid:durableId="23C25784"/>
  <w16cid:commentId w16cid:paraId="169FFC06" w16cid:durableId="23C257F1"/>
  <w16cid:commentId w16cid:paraId="182B526B" w16cid:durableId="23C2582B"/>
  <w16cid:commentId w16cid:paraId="3D06CC0B" w16cid:durableId="23C25836"/>
  <w16cid:commentId w16cid:paraId="2AE84186" w16cid:durableId="23C25B52"/>
  <w16cid:commentId w16cid:paraId="1CA2057C" w16cid:durableId="23C7F772"/>
  <w16cid:commentId w16cid:paraId="7B717564" w16cid:durableId="23C25DD6"/>
  <w16cid:commentId w16cid:paraId="098FF604" w16cid:durableId="23C6564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B223E" w14:textId="77777777" w:rsidR="00836851" w:rsidRDefault="00836851" w:rsidP="002568EC">
      <w:r>
        <w:separator/>
      </w:r>
    </w:p>
  </w:endnote>
  <w:endnote w:type="continuationSeparator" w:id="0">
    <w:p w14:paraId="419772D2" w14:textId="77777777" w:rsidR="00836851" w:rsidRDefault="00836851" w:rsidP="00256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Microsoft JhengHei"/>
    <w:panose1 w:val="00000000000000000000"/>
    <w:charset w:val="88"/>
    <w:family w:val="auto"/>
    <w:notTrueType/>
    <w:pitch w:val="default"/>
    <w:sig w:usb0="00000001" w:usb1="08080000" w:usb2="00000010" w:usb3="00000000" w:csb0="00100000" w:csb1="00000000"/>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6280D" w14:textId="287EEAB6" w:rsidR="00863BD4" w:rsidRDefault="00863BD4" w:rsidP="00067FA7">
    <w:pPr>
      <w:pStyle w:val="Footer"/>
      <w:jc w:val="right"/>
      <w:rPr>
        <w:rStyle w:val="PageNumber"/>
        <w:rFonts w:ascii="Arial" w:hAnsi="Arial" w:cs="Arial"/>
        <w:sz w:val="16"/>
        <w:szCs w:val="16"/>
      </w:rPr>
    </w:pPr>
    <w:r>
      <w:rPr>
        <w:rFonts w:ascii="Arial" w:hAnsi="Arial"/>
        <w:noProof/>
        <w:color w:val="404040" w:themeColor="text1" w:themeTint="BF"/>
        <w:sz w:val="22"/>
        <w:szCs w:val="22"/>
      </w:rPr>
      <w:drawing>
        <wp:anchor distT="0" distB="0" distL="114300" distR="114300" simplePos="0" relativeHeight="251658240" behindDoc="1" locked="0" layoutInCell="1" allowOverlap="1" wp14:anchorId="21227E7E" wp14:editId="268EB499">
          <wp:simplePos x="0" y="0"/>
          <wp:positionH relativeFrom="column">
            <wp:posOffset>-757554</wp:posOffset>
          </wp:positionH>
          <wp:positionV relativeFrom="paragraph">
            <wp:posOffset>-525145</wp:posOffset>
          </wp:positionV>
          <wp:extent cx="3760470" cy="1334135"/>
          <wp:effectExtent l="0" t="0" r="0" b="120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ooter_logo.jpg"/>
                  <pic:cNvPicPr/>
                </pic:nvPicPr>
                <pic:blipFill rotWithShape="1">
                  <a:blip r:embed="rId1">
                    <a:extLst>
                      <a:ext uri="{28A0092B-C50C-407E-A947-70E740481C1C}">
                        <a14:useLocalDpi xmlns:a14="http://schemas.microsoft.com/office/drawing/2010/main" val="0"/>
                      </a:ext>
                    </a:extLst>
                  </a:blip>
                  <a:srcRect r="50256"/>
                  <a:stretch/>
                </pic:blipFill>
                <pic:spPr bwMode="auto">
                  <a:xfrm>
                    <a:off x="0" y="0"/>
                    <a:ext cx="3760470" cy="1334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67FA7" w:rsidRPr="00762656">
      <w:rPr>
        <w:rStyle w:val="PageNumber"/>
        <w:rFonts w:ascii="Arial" w:hAnsi="Arial" w:cs="Arial"/>
        <w:sz w:val="16"/>
        <w:szCs w:val="16"/>
      </w:rPr>
      <w:t xml:space="preserve">Document Ref No: </w:t>
    </w:r>
    <w:r w:rsidR="00067FA7">
      <w:rPr>
        <w:rStyle w:val="PageNumber"/>
        <w:rFonts w:ascii="Arial" w:hAnsi="Arial" w:cs="Arial"/>
        <w:sz w:val="16"/>
        <w:szCs w:val="16"/>
      </w:rPr>
      <w:t>ASDAN</w:t>
    </w:r>
    <w:r w:rsidR="00067FA7" w:rsidRPr="00762656">
      <w:rPr>
        <w:rStyle w:val="PageNumber"/>
        <w:rFonts w:ascii="Arial" w:hAnsi="Arial" w:cs="Arial"/>
        <w:sz w:val="16"/>
        <w:szCs w:val="16"/>
      </w:rPr>
      <w:t>/QMS</w:t>
    </w:r>
    <w:r w:rsidR="00067FA7">
      <w:rPr>
        <w:rStyle w:val="PageNumber"/>
        <w:rFonts w:ascii="Arial" w:hAnsi="Arial" w:cs="Arial"/>
        <w:sz w:val="16"/>
        <w:szCs w:val="16"/>
      </w:rPr>
      <w:t>/EPQA</w:t>
    </w:r>
    <w:r w:rsidR="00D64C47">
      <w:rPr>
        <w:rStyle w:val="PageNumber"/>
        <w:rFonts w:ascii="Arial" w:hAnsi="Arial" w:cs="Arial"/>
        <w:sz w:val="16"/>
        <w:szCs w:val="16"/>
      </w:rPr>
      <w:t>F</w:t>
    </w:r>
    <w:r w:rsidR="00067FA7">
      <w:rPr>
        <w:rStyle w:val="PageNumber"/>
        <w:rFonts w:ascii="Arial" w:hAnsi="Arial" w:cs="Arial"/>
        <w:sz w:val="16"/>
        <w:szCs w:val="16"/>
      </w:rPr>
      <w:t>/</w:t>
    </w:r>
    <w:r w:rsidR="00067FA7" w:rsidRPr="00762656">
      <w:rPr>
        <w:rStyle w:val="PageNumber"/>
        <w:rFonts w:ascii="Arial" w:hAnsi="Arial" w:cs="Arial"/>
        <w:sz w:val="16"/>
        <w:szCs w:val="16"/>
      </w:rPr>
      <w:t>V</w:t>
    </w:r>
    <w:r w:rsidR="00D64C47">
      <w:rPr>
        <w:rStyle w:val="PageNumber"/>
        <w:rFonts w:ascii="Arial" w:hAnsi="Arial" w:cs="Arial"/>
        <w:sz w:val="16"/>
        <w:szCs w:val="16"/>
      </w:rPr>
      <w:t>2</w:t>
    </w:r>
  </w:p>
  <w:p w14:paraId="6F64F24B" w14:textId="7E4F1827" w:rsidR="00067FA7" w:rsidRPr="002568EC" w:rsidRDefault="00067FA7" w:rsidP="00067FA7">
    <w:pPr>
      <w:jc w:val="right"/>
      <w:rPr>
        <w:color w:val="404040" w:themeColor="text1" w:themeTint="BF"/>
      </w:rPr>
    </w:pPr>
    <w:r w:rsidRPr="00322B87">
      <w:rPr>
        <w:rFonts w:ascii="Arial" w:hAnsi="Arial" w:cs="Arial"/>
        <w:sz w:val="16"/>
        <w:szCs w:val="16"/>
      </w:rPr>
      <w:t xml:space="preserve">Next Reviewed Date: </w:t>
    </w:r>
    <w:r w:rsidR="000F7556">
      <w:rPr>
        <w:rFonts w:ascii="Arial" w:hAnsi="Arial" w:cs="Arial"/>
        <w:sz w:val="16"/>
        <w:szCs w:val="16"/>
      </w:rPr>
      <w:t>April 2024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61792" w14:textId="77777777" w:rsidR="00D64C47" w:rsidRDefault="00D64C47" w:rsidP="00D64C47">
    <w:pPr>
      <w:pStyle w:val="Footer"/>
    </w:pPr>
  </w:p>
  <w:p w14:paraId="4CB2F2F6" w14:textId="77777777" w:rsidR="00D64C47" w:rsidRDefault="00D64C47" w:rsidP="00D64C47"/>
  <w:p w14:paraId="081FA6AE" w14:textId="2174C213" w:rsidR="00D64C47" w:rsidRDefault="00D64C47" w:rsidP="00D64C47">
    <w:pPr>
      <w:pStyle w:val="Footer"/>
      <w:jc w:val="right"/>
      <w:rPr>
        <w:rStyle w:val="PageNumber"/>
        <w:rFonts w:ascii="Arial" w:hAnsi="Arial" w:cs="Arial"/>
        <w:sz w:val="16"/>
        <w:szCs w:val="16"/>
      </w:rPr>
    </w:pPr>
    <w:r>
      <w:rPr>
        <w:rFonts w:ascii="Arial" w:hAnsi="Arial"/>
        <w:noProof/>
        <w:color w:val="404040" w:themeColor="text1" w:themeTint="BF"/>
        <w:sz w:val="22"/>
        <w:szCs w:val="22"/>
      </w:rPr>
      <w:drawing>
        <wp:anchor distT="0" distB="0" distL="114300" distR="114300" simplePos="0" relativeHeight="251660288" behindDoc="1" locked="0" layoutInCell="1" allowOverlap="1" wp14:anchorId="524D7281" wp14:editId="002EA871">
          <wp:simplePos x="0" y="0"/>
          <wp:positionH relativeFrom="column">
            <wp:posOffset>-757554</wp:posOffset>
          </wp:positionH>
          <wp:positionV relativeFrom="paragraph">
            <wp:posOffset>-525145</wp:posOffset>
          </wp:positionV>
          <wp:extent cx="3760470" cy="1334135"/>
          <wp:effectExtent l="0" t="0" r="0" b="1206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ooter_logo.jpg"/>
                  <pic:cNvPicPr/>
                </pic:nvPicPr>
                <pic:blipFill rotWithShape="1">
                  <a:blip r:embed="rId1">
                    <a:extLst>
                      <a:ext uri="{28A0092B-C50C-407E-A947-70E740481C1C}">
                        <a14:useLocalDpi xmlns:a14="http://schemas.microsoft.com/office/drawing/2010/main" val="0"/>
                      </a:ext>
                    </a:extLst>
                  </a:blip>
                  <a:srcRect r="50256"/>
                  <a:stretch/>
                </pic:blipFill>
                <pic:spPr bwMode="auto">
                  <a:xfrm>
                    <a:off x="0" y="0"/>
                    <a:ext cx="3760470" cy="1334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62656">
      <w:rPr>
        <w:rStyle w:val="PageNumber"/>
        <w:rFonts w:ascii="Arial" w:hAnsi="Arial" w:cs="Arial"/>
        <w:sz w:val="16"/>
        <w:szCs w:val="16"/>
      </w:rPr>
      <w:t xml:space="preserve">Document Ref No: </w:t>
    </w:r>
    <w:r>
      <w:rPr>
        <w:rStyle w:val="PageNumber"/>
        <w:rFonts w:ascii="Arial" w:hAnsi="Arial" w:cs="Arial"/>
        <w:sz w:val="16"/>
        <w:szCs w:val="16"/>
      </w:rPr>
      <w:t>ASDAN</w:t>
    </w:r>
    <w:r w:rsidRPr="00762656">
      <w:rPr>
        <w:rStyle w:val="PageNumber"/>
        <w:rFonts w:ascii="Arial" w:hAnsi="Arial" w:cs="Arial"/>
        <w:sz w:val="16"/>
        <w:szCs w:val="16"/>
      </w:rPr>
      <w:t>/QMS</w:t>
    </w:r>
    <w:r>
      <w:rPr>
        <w:rStyle w:val="PageNumber"/>
        <w:rFonts w:ascii="Arial" w:hAnsi="Arial" w:cs="Arial"/>
        <w:sz w:val="16"/>
        <w:szCs w:val="16"/>
      </w:rPr>
      <w:t>/EPQ</w:t>
    </w:r>
    <w:r>
      <w:rPr>
        <w:rStyle w:val="PageNumber"/>
        <w:rFonts w:ascii="Arial" w:hAnsi="Arial" w:cs="Arial"/>
        <w:sz w:val="16"/>
        <w:szCs w:val="16"/>
      </w:rPr>
      <w:t>PRRF</w:t>
    </w:r>
    <w:r>
      <w:rPr>
        <w:rStyle w:val="PageNumber"/>
        <w:rFonts w:ascii="Arial" w:hAnsi="Arial" w:cs="Arial"/>
        <w:sz w:val="16"/>
        <w:szCs w:val="16"/>
      </w:rPr>
      <w:t>/</w:t>
    </w:r>
    <w:r w:rsidRPr="00762656">
      <w:rPr>
        <w:rStyle w:val="PageNumber"/>
        <w:rFonts w:ascii="Arial" w:hAnsi="Arial" w:cs="Arial"/>
        <w:sz w:val="16"/>
        <w:szCs w:val="16"/>
      </w:rPr>
      <w:t>V</w:t>
    </w:r>
    <w:r>
      <w:rPr>
        <w:rStyle w:val="PageNumber"/>
        <w:rFonts w:ascii="Arial" w:hAnsi="Arial" w:cs="Arial"/>
        <w:sz w:val="16"/>
        <w:szCs w:val="16"/>
      </w:rPr>
      <w:t>1</w:t>
    </w:r>
  </w:p>
  <w:p w14:paraId="548536FC" w14:textId="4936333E" w:rsidR="00D64C47" w:rsidRPr="00D64C47" w:rsidRDefault="00D64C47" w:rsidP="00D64C47">
    <w:pPr>
      <w:jc w:val="right"/>
      <w:rPr>
        <w:color w:val="404040" w:themeColor="text1" w:themeTint="BF"/>
      </w:rPr>
    </w:pPr>
    <w:r w:rsidRPr="00322B87">
      <w:rPr>
        <w:rFonts w:ascii="Arial" w:hAnsi="Arial" w:cs="Arial"/>
        <w:sz w:val="16"/>
        <w:szCs w:val="16"/>
      </w:rPr>
      <w:t xml:space="preserve">Next Reviewed Date: </w:t>
    </w:r>
    <w:r>
      <w:rPr>
        <w:rFonts w:ascii="Arial" w:hAnsi="Arial" w:cs="Arial"/>
        <w:sz w:val="16"/>
        <w:szCs w:val="16"/>
      </w:rPr>
      <w:t>April 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C2D99" w14:textId="77777777" w:rsidR="00836851" w:rsidRDefault="00836851" w:rsidP="002568EC">
      <w:r>
        <w:separator/>
      </w:r>
    </w:p>
  </w:footnote>
  <w:footnote w:type="continuationSeparator" w:id="0">
    <w:p w14:paraId="7E1DDE0F" w14:textId="77777777" w:rsidR="00836851" w:rsidRDefault="00836851" w:rsidP="00256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F19A1" w14:textId="36B185C9" w:rsidR="00863BD4" w:rsidRPr="002568EC" w:rsidRDefault="00D64C47">
    <w:pPr>
      <w:pStyle w:val="Header"/>
      <w:rPr>
        <w:rFonts w:ascii="Arial" w:hAnsi="Arial"/>
        <w:color w:val="404040" w:themeColor="text1" w:themeTint="BF"/>
        <w:sz w:val="32"/>
        <w:szCs w:val="32"/>
      </w:rPr>
    </w:pPr>
    <w:r>
      <w:rPr>
        <w:rFonts w:ascii="Arial" w:hAnsi="Arial"/>
        <w:color w:val="404040" w:themeColor="text1" w:themeTint="BF"/>
        <w:sz w:val="32"/>
        <w:szCs w:val="32"/>
      </w:rPr>
      <w:t xml:space="preserve">Appeal Application Form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0C7F9" w14:textId="0F1B89D1" w:rsidR="00D64C47" w:rsidRDefault="00D64C47">
    <w:pPr>
      <w:pStyle w:val="Header"/>
    </w:pPr>
    <w:r>
      <w:rPr>
        <w:rFonts w:ascii="Arial" w:hAnsi="Arial"/>
        <w:color w:val="404040" w:themeColor="text1" w:themeTint="BF"/>
        <w:sz w:val="32"/>
        <w:szCs w:val="32"/>
      </w:rPr>
      <w:t>Post Results Review</w:t>
    </w:r>
    <w:r>
      <w:rPr>
        <w:rFonts w:ascii="Arial" w:hAnsi="Arial"/>
        <w:color w:val="404040" w:themeColor="text1" w:themeTint="BF"/>
        <w:sz w:val="32"/>
        <w:szCs w:val="32"/>
      </w:rPr>
      <w:t xml:space="preserve"> Application Form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76A5B6A"/>
    <w:multiLevelType w:val="hybridMultilevel"/>
    <w:tmpl w:val="98D0124C"/>
    <w:lvl w:ilvl="0" w:tplc="FFFFFFFF">
      <w:start w:val="1"/>
      <w:numFmt w:val="lowerLetter"/>
      <w:lvlText w:val=""/>
      <w:lvlJc w:val="left"/>
    </w:lvl>
    <w:lvl w:ilvl="1" w:tplc="FFFFFFFF">
      <w:numFmt w:val="decimal"/>
      <w:lvlText w:val=""/>
      <w:lvlJc w:val="left"/>
    </w:lvl>
    <w:lvl w:ilvl="2" w:tplc="FFFFFFFF">
      <w:numFmt w:val="decimal"/>
      <w:lvlText w:val=""/>
      <w:lvlJc w:val="left"/>
    </w:lvl>
    <w:lvl w:ilvl="3" w:tplc="08090001">
      <w:start w:val="1"/>
      <w:numFmt w:val="bullet"/>
      <w:lvlText w:val=""/>
      <w:lvlJc w:val="left"/>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85422A"/>
    <w:multiLevelType w:val="hybridMultilevel"/>
    <w:tmpl w:val="268654F8"/>
    <w:lvl w:ilvl="0" w:tplc="27C412DE">
      <w:numFmt w:val="bullet"/>
      <w:lvlText w:val="•"/>
      <w:lvlJc w:val="left"/>
      <w:pPr>
        <w:ind w:left="426" w:hanging="360"/>
      </w:pPr>
      <w:rPr>
        <w:rFonts w:ascii="Arial" w:eastAsiaTheme="minorHAnsi" w:hAnsi="Arial" w:cs="Arial" w:hint="default"/>
      </w:rPr>
    </w:lvl>
    <w:lvl w:ilvl="1" w:tplc="04090003" w:tentative="1">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2" w15:restartNumberingAfterBreak="0">
    <w:nsid w:val="06924F1A"/>
    <w:multiLevelType w:val="hybridMultilevel"/>
    <w:tmpl w:val="5B42582C"/>
    <w:lvl w:ilvl="0" w:tplc="3D30CB9A">
      <w:start w:val="1"/>
      <w:numFmt w:val="decimal"/>
      <w:lvlText w:val="%1."/>
      <w:lvlJc w:val="left"/>
      <w:pPr>
        <w:ind w:left="426" w:hanging="360"/>
      </w:pPr>
      <w:rPr>
        <w:rFonts w:ascii="Arial" w:hAnsi="Arial" w:cs="Arial" w:hint="default"/>
        <w:b/>
        <w:sz w:val="24"/>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3" w15:restartNumberingAfterBreak="0">
    <w:nsid w:val="0A336BDD"/>
    <w:multiLevelType w:val="hybridMultilevel"/>
    <w:tmpl w:val="7AA8172A"/>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 w15:restartNumberingAfterBreak="0">
    <w:nsid w:val="14F06F9A"/>
    <w:multiLevelType w:val="hybridMultilevel"/>
    <w:tmpl w:val="80E2D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EE7236"/>
    <w:multiLevelType w:val="hybridMultilevel"/>
    <w:tmpl w:val="5B42582C"/>
    <w:lvl w:ilvl="0" w:tplc="3D30CB9A">
      <w:start w:val="1"/>
      <w:numFmt w:val="decimal"/>
      <w:lvlText w:val="%1."/>
      <w:lvlJc w:val="left"/>
      <w:pPr>
        <w:ind w:left="426" w:hanging="360"/>
      </w:pPr>
      <w:rPr>
        <w:rFonts w:ascii="Arial" w:hAnsi="Arial" w:cs="Arial" w:hint="default"/>
        <w:b/>
        <w:sz w:val="24"/>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6" w15:restartNumberingAfterBreak="0">
    <w:nsid w:val="1D82C273"/>
    <w:multiLevelType w:val="hybridMultilevel"/>
    <w:tmpl w:val="C0B0288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FD31FE4"/>
    <w:multiLevelType w:val="hybridMultilevel"/>
    <w:tmpl w:val="280487F8"/>
    <w:lvl w:ilvl="0" w:tplc="0409000F">
      <w:start w:val="1"/>
      <w:numFmt w:val="decimal"/>
      <w:lvlText w:val="%1."/>
      <w:lvlJc w:val="left"/>
      <w:pPr>
        <w:tabs>
          <w:tab w:val="num" w:pos="720"/>
        </w:tabs>
        <w:ind w:left="720" w:hanging="360"/>
      </w:pPr>
      <w:rPr>
        <w:rFonts w:hint="default"/>
      </w:rPr>
    </w:lvl>
    <w:lvl w:ilvl="1" w:tplc="811EF8D8" w:tentative="1">
      <w:start w:val="1"/>
      <w:numFmt w:val="bullet"/>
      <w:lvlText w:val="•"/>
      <w:lvlJc w:val="left"/>
      <w:pPr>
        <w:tabs>
          <w:tab w:val="num" w:pos="1440"/>
        </w:tabs>
        <w:ind w:left="1440" w:hanging="360"/>
      </w:pPr>
      <w:rPr>
        <w:rFonts w:ascii="Times New Roman" w:hAnsi="Times New Roman" w:hint="default"/>
      </w:rPr>
    </w:lvl>
    <w:lvl w:ilvl="2" w:tplc="3216EDD4" w:tentative="1">
      <w:start w:val="1"/>
      <w:numFmt w:val="bullet"/>
      <w:lvlText w:val="•"/>
      <w:lvlJc w:val="left"/>
      <w:pPr>
        <w:tabs>
          <w:tab w:val="num" w:pos="2160"/>
        </w:tabs>
        <w:ind w:left="2160" w:hanging="360"/>
      </w:pPr>
      <w:rPr>
        <w:rFonts w:ascii="Times New Roman" w:hAnsi="Times New Roman" w:hint="default"/>
      </w:rPr>
    </w:lvl>
    <w:lvl w:ilvl="3" w:tplc="9A4CDDC6" w:tentative="1">
      <w:start w:val="1"/>
      <w:numFmt w:val="bullet"/>
      <w:lvlText w:val="•"/>
      <w:lvlJc w:val="left"/>
      <w:pPr>
        <w:tabs>
          <w:tab w:val="num" w:pos="2880"/>
        </w:tabs>
        <w:ind w:left="2880" w:hanging="360"/>
      </w:pPr>
      <w:rPr>
        <w:rFonts w:ascii="Times New Roman" w:hAnsi="Times New Roman" w:hint="default"/>
      </w:rPr>
    </w:lvl>
    <w:lvl w:ilvl="4" w:tplc="982E9062" w:tentative="1">
      <w:start w:val="1"/>
      <w:numFmt w:val="bullet"/>
      <w:lvlText w:val="•"/>
      <w:lvlJc w:val="left"/>
      <w:pPr>
        <w:tabs>
          <w:tab w:val="num" w:pos="3600"/>
        </w:tabs>
        <w:ind w:left="3600" w:hanging="360"/>
      </w:pPr>
      <w:rPr>
        <w:rFonts w:ascii="Times New Roman" w:hAnsi="Times New Roman" w:hint="default"/>
      </w:rPr>
    </w:lvl>
    <w:lvl w:ilvl="5" w:tplc="A6AE0A8E" w:tentative="1">
      <w:start w:val="1"/>
      <w:numFmt w:val="bullet"/>
      <w:lvlText w:val="•"/>
      <w:lvlJc w:val="left"/>
      <w:pPr>
        <w:tabs>
          <w:tab w:val="num" w:pos="4320"/>
        </w:tabs>
        <w:ind w:left="4320" w:hanging="360"/>
      </w:pPr>
      <w:rPr>
        <w:rFonts w:ascii="Times New Roman" w:hAnsi="Times New Roman" w:hint="default"/>
      </w:rPr>
    </w:lvl>
    <w:lvl w:ilvl="6" w:tplc="6E7CE262" w:tentative="1">
      <w:start w:val="1"/>
      <w:numFmt w:val="bullet"/>
      <w:lvlText w:val="•"/>
      <w:lvlJc w:val="left"/>
      <w:pPr>
        <w:tabs>
          <w:tab w:val="num" w:pos="5040"/>
        </w:tabs>
        <w:ind w:left="5040" w:hanging="360"/>
      </w:pPr>
      <w:rPr>
        <w:rFonts w:ascii="Times New Roman" w:hAnsi="Times New Roman" w:hint="default"/>
      </w:rPr>
    </w:lvl>
    <w:lvl w:ilvl="7" w:tplc="8DBAC456" w:tentative="1">
      <w:start w:val="1"/>
      <w:numFmt w:val="bullet"/>
      <w:lvlText w:val="•"/>
      <w:lvlJc w:val="left"/>
      <w:pPr>
        <w:tabs>
          <w:tab w:val="num" w:pos="5760"/>
        </w:tabs>
        <w:ind w:left="5760" w:hanging="360"/>
      </w:pPr>
      <w:rPr>
        <w:rFonts w:ascii="Times New Roman" w:hAnsi="Times New Roman" w:hint="default"/>
      </w:rPr>
    </w:lvl>
    <w:lvl w:ilvl="8" w:tplc="AB22D03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03677AE"/>
    <w:multiLevelType w:val="hybridMultilevel"/>
    <w:tmpl w:val="DF08F1A0"/>
    <w:lvl w:ilvl="0" w:tplc="1FC05C2E">
      <w:numFmt w:val="bullet"/>
      <w:lvlText w:val=""/>
      <w:lvlJc w:val="left"/>
      <w:pPr>
        <w:ind w:left="720" w:hanging="360"/>
      </w:pPr>
      <w:rPr>
        <w:rFonts w:ascii="SymbolMT" w:eastAsia="SymbolMT" w:hAnsi="Arial" w:cs="SymbolMT"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FE7ED1"/>
    <w:multiLevelType w:val="hybridMultilevel"/>
    <w:tmpl w:val="DB560C70"/>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28DE09FE"/>
    <w:multiLevelType w:val="hybridMultilevel"/>
    <w:tmpl w:val="2724F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7F1DB3"/>
    <w:multiLevelType w:val="hybridMultilevel"/>
    <w:tmpl w:val="CBC4978C"/>
    <w:lvl w:ilvl="0" w:tplc="08090001">
      <w:start w:val="1"/>
      <w:numFmt w:val="bullet"/>
      <w:lvlText w:val=""/>
      <w:lvlJc w:val="left"/>
      <w:pPr>
        <w:ind w:left="720" w:hanging="360"/>
      </w:pPr>
      <w:rPr>
        <w:rFonts w:ascii="Symbol" w:hAnsi="Symbol" w:hint="default"/>
      </w:rPr>
    </w:lvl>
    <w:lvl w:ilvl="1" w:tplc="7A78EEC8">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242D61"/>
    <w:multiLevelType w:val="hybridMultilevel"/>
    <w:tmpl w:val="81C86FC2"/>
    <w:lvl w:ilvl="0" w:tplc="0809000F">
      <w:start w:val="1"/>
      <w:numFmt w:val="decimal"/>
      <w:lvlText w:val="%1."/>
      <w:lvlJc w:val="left"/>
      <w:pPr>
        <w:ind w:left="0" w:hanging="360"/>
      </w:pPr>
    </w:lvl>
    <w:lvl w:ilvl="1" w:tplc="08090019">
      <w:start w:val="1"/>
      <w:numFmt w:val="lowerLetter"/>
      <w:lvlText w:val="%2."/>
      <w:lvlJc w:val="left"/>
      <w:pPr>
        <w:ind w:left="720" w:hanging="360"/>
      </w:pPr>
    </w:lvl>
    <w:lvl w:ilvl="2" w:tplc="0809001B">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3" w15:restartNumberingAfterBreak="0">
    <w:nsid w:val="304B62EA"/>
    <w:multiLevelType w:val="hybridMultilevel"/>
    <w:tmpl w:val="009E0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CA3A04"/>
    <w:multiLevelType w:val="hybridMultilevel"/>
    <w:tmpl w:val="EBFA97C0"/>
    <w:lvl w:ilvl="0" w:tplc="3FA27EF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037A25"/>
    <w:multiLevelType w:val="hybridMultilevel"/>
    <w:tmpl w:val="03366F5C"/>
    <w:lvl w:ilvl="0" w:tplc="A9383E12">
      <w:start w:val="1"/>
      <w:numFmt w:val="decimal"/>
      <w:lvlText w:val="%1."/>
      <w:lvlJc w:val="left"/>
      <w:pPr>
        <w:tabs>
          <w:tab w:val="num" w:pos="720"/>
        </w:tabs>
        <w:ind w:left="720" w:hanging="360"/>
      </w:pPr>
      <w:rPr>
        <w:rFonts w:ascii="Arial" w:hAnsi="Arial" w:hint="default"/>
        <w:sz w:val="22"/>
      </w:rPr>
    </w:lvl>
    <w:lvl w:ilvl="1" w:tplc="08090001">
      <w:start w:val="1"/>
      <w:numFmt w:val="bullet"/>
      <w:lvlText w:val=""/>
      <w:lvlJc w:val="left"/>
      <w:pPr>
        <w:tabs>
          <w:tab w:val="num" w:pos="1440"/>
        </w:tabs>
        <w:ind w:left="1440" w:hanging="360"/>
      </w:pPr>
      <w:rPr>
        <w:rFonts w:ascii="Symbol" w:hAnsi="Symbol" w:hint="default"/>
      </w:rPr>
    </w:lvl>
    <w:lvl w:ilvl="2" w:tplc="08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AD66917"/>
    <w:multiLevelType w:val="hybridMultilevel"/>
    <w:tmpl w:val="A7CCB888"/>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1A94241"/>
    <w:multiLevelType w:val="hybridMultilevel"/>
    <w:tmpl w:val="DD4E8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0421BA"/>
    <w:multiLevelType w:val="hybridMultilevel"/>
    <w:tmpl w:val="143A6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3C6E1D"/>
    <w:multiLevelType w:val="hybridMultilevel"/>
    <w:tmpl w:val="51024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3128CA"/>
    <w:multiLevelType w:val="hybridMultilevel"/>
    <w:tmpl w:val="81C86FC2"/>
    <w:lvl w:ilvl="0" w:tplc="0809000F">
      <w:start w:val="1"/>
      <w:numFmt w:val="decimal"/>
      <w:lvlText w:val="%1."/>
      <w:lvlJc w:val="left"/>
      <w:pPr>
        <w:ind w:left="0" w:hanging="360"/>
      </w:pPr>
    </w:lvl>
    <w:lvl w:ilvl="1" w:tplc="08090019">
      <w:start w:val="1"/>
      <w:numFmt w:val="lowerLetter"/>
      <w:lvlText w:val="%2."/>
      <w:lvlJc w:val="left"/>
      <w:pPr>
        <w:ind w:left="720" w:hanging="360"/>
      </w:pPr>
    </w:lvl>
    <w:lvl w:ilvl="2" w:tplc="0809001B">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1" w15:restartNumberingAfterBreak="0">
    <w:nsid w:val="573F5D2D"/>
    <w:multiLevelType w:val="hybridMultilevel"/>
    <w:tmpl w:val="A06E4490"/>
    <w:lvl w:ilvl="0" w:tplc="7F3E05D6">
      <w:start w:val="1"/>
      <w:numFmt w:val="decimal"/>
      <w:lvlText w:val="%1."/>
      <w:lvlJc w:val="left"/>
      <w:pPr>
        <w:ind w:left="862"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C94748"/>
    <w:multiLevelType w:val="hybridMultilevel"/>
    <w:tmpl w:val="AD0C552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B9471D"/>
    <w:multiLevelType w:val="hybridMultilevel"/>
    <w:tmpl w:val="BEA2E2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CD6DA5"/>
    <w:multiLevelType w:val="hybridMultilevel"/>
    <w:tmpl w:val="96223DE8"/>
    <w:lvl w:ilvl="0" w:tplc="42A28DBA">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3904C8"/>
    <w:multiLevelType w:val="hybridMultilevel"/>
    <w:tmpl w:val="2228C8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06174A"/>
    <w:multiLevelType w:val="hybridMultilevel"/>
    <w:tmpl w:val="7026F8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02641E2"/>
    <w:multiLevelType w:val="hybridMultilevel"/>
    <w:tmpl w:val="C0B0288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1175E30"/>
    <w:multiLevelType w:val="hybridMultilevel"/>
    <w:tmpl w:val="DA9AE5FA"/>
    <w:lvl w:ilvl="0" w:tplc="BFF243A8">
      <w:numFmt w:val="bullet"/>
      <w:lvlText w:val=""/>
      <w:lvlJc w:val="left"/>
      <w:pPr>
        <w:ind w:left="720" w:hanging="360"/>
      </w:pPr>
      <w:rPr>
        <w:rFonts w:ascii="MS PGothic" w:eastAsia="MS PGothic" w:hAnsi="MS PGothic" w:cs="Arial"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AA6CCE"/>
    <w:multiLevelType w:val="hybridMultilevel"/>
    <w:tmpl w:val="C22A6A4A"/>
    <w:lvl w:ilvl="0" w:tplc="0409000F">
      <w:start w:val="1"/>
      <w:numFmt w:val="decimal"/>
      <w:lvlText w:val="%1."/>
      <w:lvlJc w:val="left"/>
      <w:pPr>
        <w:tabs>
          <w:tab w:val="num" w:pos="360"/>
        </w:tabs>
        <w:ind w:left="360" w:hanging="360"/>
      </w:pPr>
    </w:lvl>
    <w:lvl w:ilvl="1" w:tplc="1E9A5682">
      <w:start w:val="7"/>
      <w:numFmt w:val="decimal"/>
      <w:lvlText w:val="%2."/>
      <w:lvlJc w:val="left"/>
      <w:pPr>
        <w:tabs>
          <w:tab w:val="num" w:pos="1440"/>
        </w:tabs>
        <w:ind w:left="1440" w:hanging="360"/>
      </w:pPr>
      <w:rPr>
        <w:rFonts w:ascii="Arial" w:hAnsi="Arial" w:hint="default"/>
        <w:b/>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8AE6DEF"/>
    <w:multiLevelType w:val="hybridMultilevel"/>
    <w:tmpl w:val="557E3CDA"/>
    <w:lvl w:ilvl="0" w:tplc="A11077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24"/>
  </w:num>
  <w:num w:numId="3">
    <w:abstractNumId w:val="21"/>
  </w:num>
  <w:num w:numId="4">
    <w:abstractNumId w:val="15"/>
  </w:num>
  <w:num w:numId="5">
    <w:abstractNumId w:val="23"/>
  </w:num>
  <w:num w:numId="6">
    <w:abstractNumId w:val="3"/>
  </w:num>
  <w:num w:numId="7">
    <w:abstractNumId w:val="17"/>
  </w:num>
  <w:num w:numId="8">
    <w:abstractNumId w:val="29"/>
  </w:num>
  <w:num w:numId="9">
    <w:abstractNumId w:val="26"/>
  </w:num>
  <w:num w:numId="10">
    <w:abstractNumId w:val="6"/>
  </w:num>
  <w:num w:numId="11">
    <w:abstractNumId w:val="0"/>
  </w:num>
  <w:num w:numId="12">
    <w:abstractNumId w:val="14"/>
  </w:num>
  <w:num w:numId="13">
    <w:abstractNumId w:val="16"/>
  </w:num>
  <w:num w:numId="14">
    <w:abstractNumId w:val="11"/>
  </w:num>
  <w:num w:numId="15">
    <w:abstractNumId w:val="4"/>
  </w:num>
  <w:num w:numId="16">
    <w:abstractNumId w:val="25"/>
  </w:num>
  <w:num w:numId="17">
    <w:abstractNumId w:val="20"/>
  </w:num>
  <w:num w:numId="18">
    <w:abstractNumId w:val="27"/>
  </w:num>
  <w:num w:numId="19">
    <w:abstractNumId w:val="10"/>
  </w:num>
  <w:num w:numId="20">
    <w:abstractNumId w:val="8"/>
  </w:num>
  <w:num w:numId="21">
    <w:abstractNumId w:val="18"/>
  </w:num>
  <w:num w:numId="22">
    <w:abstractNumId w:val="28"/>
  </w:num>
  <w:num w:numId="23">
    <w:abstractNumId w:val="19"/>
  </w:num>
  <w:num w:numId="24">
    <w:abstractNumId w:val="13"/>
  </w:num>
  <w:num w:numId="25">
    <w:abstractNumId w:val="12"/>
  </w:num>
  <w:num w:numId="26">
    <w:abstractNumId w:val="7"/>
  </w:num>
  <w:num w:numId="27">
    <w:abstractNumId w:val="30"/>
  </w:num>
  <w:num w:numId="28">
    <w:abstractNumId w:val="2"/>
  </w:num>
  <w:num w:numId="29">
    <w:abstractNumId w:val="5"/>
  </w:num>
  <w:num w:numId="30">
    <w:abstractNumId w:val="9"/>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cumentProtection w:edit="forms" w:enforcement="1" w:cryptProviderType="rsaAES" w:cryptAlgorithmClass="hash" w:cryptAlgorithmType="typeAny" w:cryptAlgorithmSid="14" w:cryptSpinCount="100000" w:hash="pJm1nM5AhXfDjDcSVEHgmrQuOyxqAfQu611gJM9CuHglDx18cf+jbB7vVbYY2v42l6yNrfozJgTcFzIgTU4Dig==" w:salt="ek9/3FMTUy1zhIVj7TyCaA=="/>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8EC"/>
    <w:rsid w:val="000165F4"/>
    <w:rsid w:val="000265AA"/>
    <w:rsid w:val="00065548"/>
    <w:rsid w:val="00067FA7"/>
    <w:rsid w:val="000752D3"/>
    <w:rsid w:val="000812B6"/>
    <w:rsid w:val="000A5F56"/>
    <w:rsid w:val="000B2D2A"/>
    <w:rsid w:val="000D6763"/>
    <w:rsid w:val="000F7556"/>
    <w:rsid w:val="00102FF4"/>
    <w:rsid w:val="0010742C"/>
    <w:rsid w:val="00120314"/>
    <w:rsid w:val="0012263F"/>
    <w:rsid w:val="00133F3F"/>
    <w:rsid w:val="00137BEC"/>
    <w:rsid w:val="001411BF"/>
    <w:rsid w:val="00145FFF"/>
    <w:rsid w:val="00146DC7"/>
    <w:rsid w:val="00167800"/>
    <w:rsid w:val="001848A1"/>
    <w:rsid w:val="001B74D4"/>
    <w:rsid w:val="001C4135"/>
    <w:rsid w:val="002116E1"/>
    <w:rsid w:val="00225492"/>
    <w:rsid w:val="002568EC"/>
    <w:rsid w:val="002779AC"/>
    <w:rsid w:val="0029311A"/>
    <w:rsid w:val="002B1FD1"/>
    <w:rsid w:val="002B65B7"/>
    <w:rsid w:val="002C44C6"/>
    <w:rsid w:val="00301CBC"/>
    <w:rsid w:val="00323E2E"/>
    <w:rsid w:val="003817E8"/>
    <w:rsid w:val="00392DF8"/>
    <w:rsid w:val="003A33C1"/>
    <w:rsid w:val="003C6CE5"/>
    <w:rsid w:val="003E4E87"/>
    <w:rsid w:val="00462BE7"/>
    <w:rsid w:val="00464DFC"/>
    <w:rsid w:val="004E76E4"/>
    <w:rsid w:val="00506AEF"/>
    <w:rsid w:val="00525A88"/>
    <w:rsid w:val="005506C2"/>
    <w:rsid w:val="00551623"/>
    <w:rsid w:val="0057110F"/>
    <w:rsid w:val="005A1279"/>
    <w:rsid w:val="005A3CD6"/>
    <w:rsid w:val="005B62E7"/>
    <w:rsid w:val="005B7E1D"/>
    <w:rsid w:val="005C1E22"/>
    <w:rsid w:val="006028E0"/>
    <w:rsid w:val="0060472D"/>
    <w:rsid w:val="00622AD8"/>
    <w:rsid w:val="00625584"/>
    <w:rsid w:val="00632F05"/>
    <w:rsid w:val="00650E30"/>
    <w:rsid w:val="00656B33"/>
    <w:rsid w:val="006A771F"/>
    <w:rsid w:val="006B70D0"/>
    <w:rsid w:val="006C6E2D"/>
    <w:rsid w:val="006E0E08"/>
    <w:rsid w:val="00710971"/>
    <w:rsid w:val="00713E83"/>
    <w:rsid w:val="00727D7F"/>
    <w:rsid w:val="00754875"/>
    <w:rsid w:val="007820DD"/>
    <w:rsid w:val="007A099C"/>
    <w:rsid w:val="007B2AB7"/>
    <w:rsid w:val="007B5543"/>
    <w:rsid w:val="007C6A38"/>
    <w:rsid w:val="007C7038"/>
    <w:rsid w:val="007E5C55"/>
    <w:rsid w:val="007E67FE"/>
    <w:rsid w:val="007F746A"/>
    <w:rsid w:val="008143FA"/>
    <w:rsid w:val="00836851"/>
    <w:rsid w:val="00863BD4"/>
    <w:rsid w:val="008B07C5"/>
    <w:rsid w:val="008C4202"/>
    <w:rsid w:val="00900BC4"/>
    <w:rsid w:val="00911397"/>
    <w:rsid w:val="0095029F"/>
    <w:rsid w:val="00970447"/>
    <w:rsid w:val="009A4644"/>
    <w:rsid w:val="009A5946"/>
    <w:rsid w:val="009D64A3"/>
    <w:rsid w:val="009E1CF9"/>
    <w:rsid w:val="00A128C6"/>
    <w:rsid w:val="00A41D70"/>
    <w:rsid w:val="00A430B1"/>
    <w:rsid w:val="00A72C10"/>
    <w:rsid w:val="00AA79DA"/>
    <w:rsid w:val="00AD3762"/>
    <w:rsid w:val="00B35C25"/>
    <w:rsid w:val="00B4689D"/>
    <w:rsid w:val="00B57360"/>
    <w:rsid w:val="00BA5433"/>
    <w:rsid w:val="00BA7EED"/>
    <w:rsid w:val="00BC35E6"/>
    <w:rsid w:val="00BE00F1"/>
    <w:rsid w:val="00C037E9"/>
    <w:rsid w:val="00C14A86"/>
    <w:rsid w:val="00C20F29"/>
    <w:rsid w:val="00C46DC2"/>
    <w:rsid w:val="00C708F6"/>
    <w:rsid w:val="00C9116F"/>
    <w:rsid w:val="00CB7D7A"/>
    <w:rsid w:val="00CC2560"/>
    <w:rsid w:val="00CC7770"/>
    <w:rsid w:val="00CD3542"/>
    <w:rsid w:val="00D36739"/>
    <w:rsid w:val="00D40336"/>
    <w:rsid w:val="00D53A80"/>
    <w:rsid w:val="00D64C47"/>
    <w:rsid w:val="00D940B9"/>
    <w:rsid w:val="00D9709D"/>
    <w:rsid w:val="00DA1448"/>
    <w:rsid w:val="00DC6F32"/>
    <w:rsid w:val="00DD10D5"/>
    <w:rsid w:val="00DE6053"/>
    <w:rsid w:val="00DE6A45"/>
    <w:rsid w:val="00E1196F"/>
    <w:rsid w:val="00E143FC"/>
    <w:rsid w:val="00E2141B"/>
    <w:rsid w:val="00E26310"/>
    <w:rsid w:val="00E31B4A"/>
    <w:rsid w:val="00E748EE"/>
    <w:rsid w:val="00EB56B7"/>
    <w:rsid w:val="00ED32F3"/>
    <w:rsid w:val="00EF364A"/>
    <w:rsid w:val="00F068D5"/>
    <w:rsid w:val="00F074E6"/>
    <w:rsid w:val="00F64A34"/>
    <w:rsid w:val="00F80F37"/>
    <w:rsid w:val="00F9425B"/>
    <w:rsid w:val="00FA31E5"/>
    <w:rsid w:val="00FA63A7"/>
    <w:rsid w:val="00FB277B"/>
    <w:rsid w:val="00FB6DA1"/>
    <w:rsid w:val="00FF2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F9DBE7"/>
  <w14:defaultImageDpi w14:val="300"/>
  <w15:docId w15:val="{FAC06F74-76B7-4C58-9172-3CABE540F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10F"/>
    <w:rPr>
      <w:rFonts w:eastAsiaTheme="minorHAnsi"/>
      <w:sz w:val="22"/>
      <w:szCs w:val="22"/>
      <w:lang w:val="en-GB"/>
    </w:rPr>
  </w:style>
  <w:style w:type="paragraph" w:styleId="Heading1">
    <w:name w:val="heading 1"/>
    <w:basedOn w:val="Normal"/>
    <w:next w:val="Normal"/>
    <w:link w:val="Heading1Char"/>
    <w:uiPriority w:val="9"/>
    <w:qFormat/>
    <w:rsid w:val="00BE00F1"/>
    <w:pPr>
      <w:outlineLvl w:val="0"/>
    </w:pPr>
    <w:rPr>
      <w:rFonts w:ascii="Arial" w:hAnsi="Arial" w:cs="Arial"/>
      <w:b/>
    </w:rPr>
  </w:style>
  <w:style w:type="paragraph" w:styleId="Heading2">
    <w:name w:val="heading 2"/>
    <w:basedOn w:val="Heading1"/>
    <w:next w:val="Normal"/>
    <w:link w:val="Heading2Char"/>
    <w:uiPriority w:val="9"/>
    <w:unhideWhenUsed/>
    <w:qFormat/>
    <w:rsid w:val="00BE00F1"/>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8EC"/>
    <w:pPr>
      <w:tabs>
        <w:tab w:val="center" w:pos="4320"/>
        <w:tab w:val="right" w:pos="8640"/>
      </w:tabs>
    </w:pPr>
    <w:rPr>
      <w:rFonts w:eastAsiaTheme="minorEastAsia"/>
      <w:sz w:val="24"/>
      <w:szCs w:val="24"/>
      <w:lang w:val="en-US"/>
    </w:rPr>
  </w:style>
  <w:style w:type="character" w:customStyle="1" w:styleId="HeaderChar">
    <w:name w:val="Header Char"/>
    <w:basedOn w:val="DefaultParagraphFont"/>
    <w:link w:val="Header"/>
    <w:uiPriority w:val="99"/>
    <w:rsid w:val="002568EC"/>
  </w:style>
  <w:style w:type="paragraph" w:styleId="Footer">
    <w:name w:val="footer"/>
    <w:basedOn w:val="Normal"/>
    <w:link w:val="FooterChar"/>
    <w:uiPriority w:val="99"/>
    <w:unhideWhenUsed/>
    <w:rsid w:val="002568EC"/>
    <w:pPr>
      <w:tabs>
        <w:tab w:val="center" w:pos="4320"/>
        <w:tab w:val="right" w:pos="8640"/>
      </w:tabs>
    </w:pPr>
    <w:rPr>
      <w:rFonts w:eastAsiaTheme="minorEastAsia"/>
      <w:sz w:val="24"/>
      <w:szCs w:val="24"/>
      <w:lang w:val="en-US"/>
    </w:rPr>
  </w:style>
  <w:style w:type="character" w:customStyle="1" w:styleId="FooterChar">
    <w:name w:val="Footer Char"/>
    <w:basedOn w:val="DefaultParagraphFont"/>
    <w:link w:val="Footer"/>
    <w:uiPriority w:val="99"/>
    <w:rsid w:val="002568EC"/>
  </w:style>
  <w:style w:type="paragraph" w:styleId="BalloonText">
    <w:name w:val="Balloon Text"/>
    <w:basedOn w:val="Normal"/>
    <w:link w:val="BalloonTextChar"/>
    <w:uiPriority w:val="99"/>
    <w:semiHidden/>
    <w:unhideWhenUsed/>
    <w:rsid w:val="002568EC"/>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2568EC"/>
    <w:rPr>
      <w:rFonts w:ascii="Lucida Grande" w:hAnsi="Lucida Grande" w:cs="Lucida Grande"/>
      <w:sz w:val="18"/>
      <w:szCs w:val="18"/>
    </w:rPr>
  </w:style>
  <w:style w:type="paragraph" w:styleId="ListParagraph">
    <w:name w:val="List Paragraph"/>
    <w:basedOn w:val="Normal"/>
    <w:uiPriority w:val="34"/>
    <w:qFormat/>
    <w:rsid w:val="0060472D"/>
    <w:pPr>
      <w:ind w:left="720"/>
      <w:contextualSpacing/>
    </w:pPr>
  </w:style>
  <w:style w:type="paragraph" w:customStyle="1" w:styleId="Default">
    <w:name w:val="Default"/>
    <w:rsid w:val="00A41D70"/>
    <w:pPr>
      <w:autoSpaceDE w:val="0"/>
      <w:autoSpaceDN w:val="0"/>
      <w:adjustRightInd w:val="0"/>
    </w:pPr>
    <w:rPr>
      <w:rFonts w:ascii="Arial" w:hAnsi="Arial" w:cs="Arial"/>
      <w:color w:val="000000"/>
      <w:lang w:val="en-GB"/>
    </w:rPr>
  </w:style>
  <w:style w:type="character" w:styleId="CommentReference">
    <w:name w:val="annotation reference"/>
    <w:basedOn w:val="DefaultParagraphFont"/>
    <w:uiPriority w:val="99"/>
    <w:semiHidden/>
    <w:unhideWhenUsed/>
    <w:rsid w:val="008143FA"/>
    <w:rPr>
      <w:sz w:val="16"/>
      <w:szCs w:val="16"/>
    </w:rPr>
  </w:style>
  <w:style w:type="paragraph" w:styleId="CommentText">
    <w:name w:val="annotation text"/>
    <w:basedOn w:val="Normal"/>
    <w:link w:val="CommentTextChar"/>
    <w:uiPriority w:val="99"/>
    <w:semiHidden/>
    <w:unhideWhenUsed/>
    <w:rsid w:val="008143FA"/>
    <w:rPr>
      <w:sz w:val="20"/>
      <w:szCs w:val="20"/>
    </w:rPr>
  </w:style>
  <w:style w:type="character" w:customStyle="1" w:styleId="CommentTextChar">
    <w:name w:val="Comment Text Char"/>
    <w:basedOn w:val="DefaultParagraphFont"/>
    <w:link w:val="CommentText"/>
    <w:uiPriority w:val="99"/>
    <w:semiHidden/>
    <w:rsid w:val="008143FA"/>
    <w:rPr>
      <w:rFonts w:eastAsiaTheme="minorHAnsi"/>
      <w:sz w:val="20"/>
      <w:szCs w:val="20"/>
      <w:lang w:val="en-GB"/>
    </w:rPr>
  </w:style>
  <w:style w:type="paragraph" w:styleId="CommentSubject">
    <w:name w:val="annotation subject"/>
    <w:basedOn w:val="CommentText"/>
    <w:next w:val="CommentText"/>
    <w:link w:val="CommentSubjectChar"/>
    <w:uiPriority w:val="99"/>
    <w:semiHidden/>
    <w:unhideWhenUsed/>
    <w:rsid w:val="008143FA"/>
    <w:rPr>
      <w:b/>
      <w:bCs/>
    </w:rPr>
  </w:style>
  <w:style w:type="character" w:customStyle="1" w:styleId="CommentSubjectChar">
    <w:name w:val="Comment Subject Char"/>
    <w:basedOn w:val="CommentTextChar"/>
    <w:link w:val="CommentSubject"/>
    <w:uiPriority w:val="99"/>
    <w:semiHidden/>
    <w:rsid w:val="008143FA"/>
    <w:rPr>
      <w:rFonts w:eastAsiaTheme="minorHAnsi"/>
      <w:b/>
      <w:bCs/>
      <w:sz w:val="20"/>
      <w:szCs w:val="20"/>
      <w:lang w:val="en-GB"/>
    </w:rPr>
  </w:style>
  <w:style w:type="table" w:styleId="TableGrid">
    <w:name w:val="Table Grid"/>
    <w:basedOn w:val="TableNormal"/>
    <w:uiPriority w:val="59"/>
    <w:rsid w:val="00900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E00F1"/>
    <w:rPr>
      <w:rFonts w:ascii="Arial" w:eastAsiaTheme="minorHAnsi" w:hAnsi="Arial" w:cs="Arial"/>
      <w:b/>
      <w:sz w:val="22"/>
      <w:szCs w:val="22"/>
      <w:lang w:val="en-GB"/>
    </w:rPr>
  </w:style>
  <w:style w:type="paragraph" w:styleId="TOCHeading">
    <w:name w:val="TOC Heading"/>
    <w:basedOn w:val="Heading1"/>
    <w:next w:val="Normal"/>
    <w:uiPriority w:val="39"/>
    <w:unhideWhenUsed/>
    <w:qFormat/>
    <w:rsid w:val="00DA1448"/>
    <w:pPr>
      <w:spacing w:line="259" w:lineRule="auto"/>
      <w:outlineLvl w:val="9"/>
    </w:pPr>
    <w:rPr>
      <w:lang w:val="en-US"/>
    </w:rPr>
  </w:style>
  <w:style w:type="paragraph" w:styleId="TOC1">
    <w:name w:val="toc 1"/>
    <w:basedOn w:val="Normal"/>
    <w:next w:val="Normal"/>
    <w:autoRedefine/>
    <w:uiPriority w:val="39"/>
    <w:unhideWhenUsed/>
    <w:rsid w:val="00DA1448"/>
    <w:pPr>
      <w:spacing w:after="100"/>
    </w:pPr>
  </w:style>
  <w:style w:type="character" w:styleId="Hyperlink">
    <w:name w:val="Hyperlink"/>
    <w:basedOn w:val="DefaultParagraphFont"/>
    <w:uiPriority w:val="99"/>
    <w:unhideWhenUsed/>
    <w:rsid w:val="00DA1448"/>
    <w:rPr>
      <w:color w:val="1B75BC" w:themeColor="hyperlink"/>
      <w:u w:val="single"/>
    </w:rPr>
  </w:style>
  <w:style w:type="character" w:customStyle="1" w:styleId="Heading2Char">
    <w:name w:val="Heading 2 Char"/>
    <w:basedOn w:val="DefaultParagraphFont"/>
    <w:link w:val="Heading2"/>
    <w:uiPriority w:val="9"/>
    <w:rsid w:val="00BE00F1"/>
    <w:rPr>
      <w:rFonts w:ascii="Arial" w:eastAsiaTheme="minorHAnsi" w:hAnsi="Arial" w:cs="Arial"/>
      <w:b/>
      <w:sz w:val="22"/>
      <w:szCs w:val="22"/>
      <w:lang w:val="en-GB"/>
    </w:rPr>
  </w:style>
  <w:style w:type="paragraph" w:styleId="TOC2">
    <w:name w:val="toc 2"/>
    <w:basedOn w:val="Normal"/>
    <w:next w:val="Normal"/>
    <w:autoRedefine/>
    <w:uiPriority w:val="39"/>
    <w:unhideWhenUsed/>
    <w:rsid w:val="00BE00F1"/>
    <w:pPr>
      <w:spacing w:after="100"/>
      <w:ind w:left="220"/>
    </w:pPr>
  </w:style>
  <w:style w:type="paragraph" w:styleId="FootnoteText">
    <w:name w:val="footnote text"/>
    <w:basedOn w:val="Normal"/>
    <w:link w:val="FootnoteTextChar"/>
    <w:uiPriority w:val="99"/>
    <w:semiHidden/>
    <w:unhideWhenUsed/>
    <w:rsid w:val="00AA79DA"/>
    <w:rPr>
      <w:sz w:val="20"/>
      <w:szCs w:val="20"/>
    </w:rPr>
  </w:style>
  <w:style w:type="character" w:customStyle="1" w:styleId="FootnoteTextChar">
    <w:name w:val="Footnote Text Char"/>
    <w:basedOn w:val="DefaultParagraphFont"/>
    <w:link w:val="FootnoteText"/>
    <w:uiPriority w:val="99"/>
    <w:semiHidden/>
    <w:rsid w:val="00AA79DA"/>
    <w:rPr>
      <w:rFonts w:eastAsiaTheme="minorHAnsi"/>
      <w:sz w:val="20"/>
      <w:szCs w:val="20"/>
      <w:lang w:val="en-GB"/>
    </w:rPr>
  </w:style>
  <w:style w:type="character" w:styleId="FootnoteReference">
    <w:name w:val="footnote reference"/>
    <w:basedOn w:val="DefaultParagraphFont"/>
    <w:uiPriority w:val="99"/>
    <w:semiHidden/>
    <w:unhideWhenUsed/>
    <w:rsid w:val="00AA79DA"/>
    <w:rPr>
      <w:vertAlign w:val="superscript"/>
    </w:rPr>
  </w:style>
  <w:style w:type="character" w:styleId="PageNumber">
    <w:name w:val="page number"/>
    <w:basedOn w:val="DefaultParagraphFont"/>
    <w:rsid w:val="00067FA7"/>
  </w:style>
  <w:style w:type="character" w:customStyle="1" w:styleId="UnresolvedMention">
    <w:name w:val="Unresolved Mention"/>
    <w:basedOn w:val="DefaultParagraphFont"/>
    <w:uiPriority w:val="99"/>
    <w:semiHidden/>
    <w:unhideWhenUsed/>
    <w:rsid w:val="00B35C25"/>
    <w:rPr>
      <w:color w:val="605E5C"/>
      <w:shd w:val="clear" w:color="auto" w:fill="E1DFDD"/>
    </w:rPr>
  </w:style>
  <w:style w:type="table" w:customStyle="1" w:styleId="TableGrid0">
    <w:name w:val="TableGrid"/>
    <w:rsid w:val="00D64C47"/>
    <w:rPr>
      <w:sz w:val="22"/>
      <w:szCs w:val="22"/>
      <w:lang w:val="en-GB"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728845">
      <w:bodyDiv w:val="1"/>
      <w:marLeft w:val="0"/>
      <w:marRight w:val="0"/>
      <w:marTop w:val="0"/>
      <w:marBottom w:val="0"/>
      <w:divBdr>
        <w:top w:val="none" w:sz="0" w:space="0" w:color="auto"/>
        <w:left w:val="none" w:sz="0" w:space="0" w:color="auto"/>
        <w:bottom w:val="none" w:sz="0" w:space="0" w:color="auto"/>
        <w:right w:val="none" w:sz="0" w:space="0" w:color="auto"/>
      </w:divBdr>
      <w:divsChild>
        <w:div w:id="1928420895">
          <w:marLeft w:val="547"/>
          <w:marRight w:val="0"/>
          <w:marTop w:val="0"/>
          <w:marBottom w:val="0"/>
          <w:divBdr>
            <w:top w:val="none" w:sz="0" w:space="0" w:color="auto"/>
            <w:left w:val="none" w:sz="0" w:space="0" w:color="auto"/>
            <w:bottom w:val="none" w:sz="0" w:space="0" w:color="auto"/>
            <w:right w:val="none" w:sz="0" w:space="0" w:color="auto"/>
          </w:divBdr>
        </w:div>
        <w:div w:id="1303852901">
          <w:marLeft w:val="547"/>
          <w:marRight w:val="0"/>
          <w:marTop w:val="0"/>
          <w:marBottom w:val="0"/>
          <w:divBdr>
            <w:top w:val="none" w:sz="0" w:space="0" w:color="auto"/>
            <w:left w:val="none" w:sz="0" w:space="0" w:color="auto"/>
            <w:bottom w:val="none" w:sz="0" w:space="0" w:color="auto"/>
            <w:right w:val="none" w:sz="0" w:space="0" w:color="auto"/>
          </w:divBdr>
        </w:div>
        <w:div w:id="1902597175">
          <w:marLeft w:val="547"/>
          <w:marRight w:val="0"/>
          <w:marTop w:val="0"/>
          <w:marBottom w:val="0"/>
          <w:divBdr>
            <w:top w:val="none" w:sz="0" w:space="0" w:color="auto"/>
            <w:left w:val="none" w:sz="0" w:space="0" w:color="auto"/>
            <w:bottom w:val="none" w:sz="0" w:space="0" w:color="auto"/>
            <w:right w:val="none" w:sz="0" w:space="0" w:color="auto"/>
          </w:divBdr>
        </w:div>
        <w:div w:id="861167024">
          <w:marLeft w:val="547"/>
          <w:marRight w:val="0"/>
          <w:marTop w:val="0"/>
          <w:marBottom w:val="0"/>
          <w:divBdr>
            <w:top w:val="none" w:sz="0" w:space="0" w:color="auto"/>
            <w:left w:val="none" w:sz="0" w:space="0" w:color="auto"/>
            <w:bottom w:val="none" w:sz="0" w:space="0" w:color="auto"/>
            <w:right w:val="none" w:sz="0" w:space="0" w:color="auto"/>
          </w:divBdr>
        </w:div>
        <w:div w:id="21828938">
          <w:marLeft w:val="547"/>
          <w:marRight w:val="0"/>
          <w:marTop w:val="0"/>
          <w:marBottom w:val="0"/>
          <w:divBdr>
            <w:top w:val="none" w:sz="0" w:space="0" w:color="auto"/>
            <w:left w:val="none" w:sz="0" w:space="0" w:color="auto"/>
            <w:bottom w:val="none" w:sz="0" w:space="0" w:color="auto"/>
            <w:right w:val="none" w:sz="0" w:space="0" w:color="auto"/>
          </w:divBdr>
        </w:div>
        <w:div w:id="278101606">
          <w:marLeft w:val="547"/>
          <w:marRight w:val="0"/>
          <w:marTop w:val="0"/>
          <w:marBottom w:val="0"/>
          <w:divBdr>
            <w:top w:val="none" w:sz="0" w:space="0" w:color="auto"/>
            <w:left w:val="none" w:sz="0" w:space="0" w:color="auto"/>
            <w:bottom w:val="none" w:sz="0" w:space="0" w:color="auto"/>
            <w:right w:val="none" w:sz="0" w:space="0" w:color="auto"/>
          </w:divBdr>
        </w:div>
      </w:divsChild>
    </w:div>
    <w:div w:id="1173303188">
      <w:bodyDiv w:val="1"/>
      <w:marLeft w:val="0"/>
      <w:marRight w:val="0"/>
      <w:marTop w:val="0"/>
      <w:marBottom w:val="0"/>
      <w:divBdr>
        <w:top w:val="none" w:sz="0" w:space="0" w:color="auto"/>
        <w:left w:val="none" w:sz="0" w:space="0" w:color="auto"/>
        <w:bottom w:val="none" w:sz="0" w:space="0" w:color="auto"/>
        <w:right w:val="none" w:sz="0" w:space="0" w:color="auto"/>
      </w:divBdr>
    </w:div>
    <w:div w:id="1439792994">
      <w:bodyDiv w:val="1"/>
      <w:marLeft w:val="0"/>
      <w:marRight w:val="0"/>
      <w:marTop w:val="0"/>
      <w:marBottom w:val="0"/>
      <w:divBdr>
        <w:top w:val="none" w:sz="0" w:space="0" w:color="auto"/>
        <w:left w:val="none" w:sz="0" w:space="0" w:color="auto"/>
        <w:bottom w:val="none" w:sz="0" w:space="0" w:color="auto"/>
        <w:right w:val="none" w:sz="0" w:space="0" w:color="auto"/>
      </w:divBdr>
      <w:divsChild>
        <w:div w:id="763838230">
          <w:marLeft w:val="547"/>
          <w:marRight w:val="0"/>
          <w:marTop w:val="0"/>
          <w:marBottom w:val="0"/>
          <w:divBdr>
            <w:top w:val="none" w:sz="0" w:space="0" w:color="auto"/>
            <w:left w:val="none" w:sz="0" w:space="0" w:color="auto"/>
            <w:bottom w:val="none" w:sz="0" w:space="0" w:color="auto"/>
            <w:right w:val="none" w:sz="0" w:space="0" w:color="auto"/>
          </w:divBdr>
        </w:div>
        <w:div w:id="1970547957">
          <w:marLeft w:val="547"/>
          <w:marRight w:val="0"/>
          <w:marTop w:val="0"/>
          <w:marBottom w:val="0"/>
          <w:divBdr>
            <w:top w:val="none" w:sz="0" w:space="0" w:color="auto"/>
            <w:left w:val="none" w:sz="0" w:space="0" w:color="auto"/>
            <w:bottom w:val="none" w:sz="0" w:space="0" w:color="auto"/>
            <w:right w:val="none" w:sz="0" w:space="0" w:color="auto"/>
          </w:divBdr>
        </w:div>
        <w:div w:id="14116378">
          <w:marLeft w:val="547"/>
          <w:marRight w:val="0"/>
          <w:marTop w:val="0"/>
          <w:marBottom w:val="0"/>
          <w:divBdr>
            <w:top w:val="none" w:sz="0" w:space="0" w:color="auto"/>
            <w:left w:val="none" w:sz="0" w:space="0" w:color="auto"/>
            <w:bottom w:val="none" w:sz="0" w:space="0" w:color="auto"/>
            <w:right w:val="none" w:sz="0" w:space="0" w:color="auto"/>
          </w:divBdr>
        </w:div>
        <w:div w:id="2142070250">
          <w:marLeft w:val="547"/>
          <w:marRight w:val="0"/>
          <w:marTop w:val="0"/>
          <w:marBottom w:val="0"/>
          <w:divBdr>
            <w:top w:val="none" w:sz="0" w:space="0" w:color="auto"/>
            <w:left w:val="none" w:sz="0" w:space="0" w:color="auto"/>
            <w:bottom w:val="none" w:sz="0" w:space="0" w:color="auto"/>
            <w:right w:val="none" w:sz="0" w:space="0" w:color="auto"/>
          </w:divBdr>
        </w:div>
        <w:div w:id="494692059">
          <w:marLeft w:val="547"/>
          <w:marRight w:val="0"/>
          <w:marTop w:val="0"/>
          <w:marBottom w:val="0"/>
          <w:divBdr>
            <w:top w:val="none" w:sz="0" w:space="0" w:color="auto"/>
            <w:left w:val="none" w:sz="0" w:space="0" w:color="auto"/>
            <w:bottom w:val="none" w:sz="0" w:space="0" w:color="auto"/>
            <w:right w:val="none" w:sz="0" w:space="0" w:color="auto"/>
          </w:divBdr>
        </w:div>
        <w:div w:id="515583392">
          <w:marLeft w:val="547"/>
          <w:marRight w:val="0"/>
          <w:marTop w:val="0"/>
          <w:marBottom w:val="0"/>
          <w:divBdr>
            <w:top w:val="none" w:sz="0" w:space="0" w:color="auto"/>
            <w:left w:val="none" w:sz="0" w:space="0" w:color="auto"/>
            <w:bottom w:val="none" w:sz="0" w:space="0" w:color="auto"/>
            <w:right w:val="none" w:sz="0" w:space="0" w:color="auto"/>
          </w:divBdr>
        </w:div>
      </w:divsChild>
    </w:div>
    <w:div w:id="1542784817">
      <w:bodyDiv w:val="1"/>
      <w:marLeft w:val="0"/>
      <w:marRight w:val="0"/>
      <w:marTop w:val="0"/>
      <w:marBottom w:val="0"/>
      <w:divBdr>
        <w:top w:val="none" w:sz="0" w:space="0" w:color="auto"/>
        <w:left w:val="none" w:sz="0" w:space="0" w:color="auto"/>
        <w:bottom w:val="none" w:sz="0" w:space="0" w:color="auto"/>
        <w:right w:val="none" w:sz="0" w:space="0" w:color="auto"/>
      </w:divBdr>
      <w:divsChild>
        <w:div w:id="363947998">
          <w:marLeft w:val="547"/>
          <w:marRight w:val="0"/>
          <w:marTop w:val="0"/>
          <w:marBottom w:val="0"/>
          <w:divBdr>
            <w:top w:val="none" w:sz="0" w:space="0" w:color="auto"/>
            <w:left w:val="none" w:sz="0" w:space="0" w:color="auto"/>
            <w:bottom w:val="none" w:sz="0" w:space="0" w:color="auto"/>
            <w:right w:val="none" w:sz="0" w:space="0" w:color="auto"/>
          </w:divBdr>
        </w:div>
        <w:div w:id="1502698227">
          <w:marLeft w:val="547"/>
          <w:marRight w:val="0"/>
          <w:marTop w:val="0"/>
          <w:marBottom w:val="0"/>
          <w:divBdr>
            <w:top w:val="none" w:sz="0" w:space="0" w:color="auto"/>
            <w:left w:val="none" w:sz="0" w:space="0" w:color="auto"/>
            <w:bottom w:val="none" w:sz="0" w:space="0" w:color="auto"/>
            <w:right w:val="none" w:sz="0" w:space="0" w:color="auto"/>
          </w:divBdr>
        </w:div>
        <w:div w:id="10883289">
          <w:marLeft w:val="547"/>
          <w:marRight w:val="0"/>
          <w:marTop w:val="0"/>
          <w:marBottom w:val="0"/>
          <w:divBdr>
            <w:top w:val="none" w:sz="0" w:space="0" w:color="auto"/>
            <w:left w:val="none" w:sz="0" w:space="0" w:color="auto"/>
            <w:bottom w:val="none" w:sz="0" w:space="0" w:color="auto"/>
            <w:right w:val="none" w:sz="0" w:space="0" w:color="auto"/>
          </w:divBdr>
        </w:div>
        <w:div w:id="1038092316">
          <w:marLeft w:val="547"/>
          <w:marRight w:val="0"/>
          <w:marTop w:val="0"/>
          <w:marBottom w:val="0"/>
          <w:divBdr>
            <w:top w:val="none" w:sz="0" w:space="0" w:color="auto"/>
            <w:left w:val="none" w:sz="0" w:space="0" w:color="auto"/>
            <w:bottom w:val="none" w:sz="0" w:space="0" w:color="auto"/>
            <w:right w:val="none" w:sz="0" w:space="0" w:color="auto"/>
          </w:divBdr>
        </w:div>
        <w:div w:id="598098220">
          <w:marLeft w:val="547"/>
          <w:marRight w:val="0"/>
          <w:marTop w:val="0"/>
          <w:marBottom w:val="0"/>
          <w:divBdr>
            <w:top w:val="none" w:sz="0" w:space="0" w:color="auto"/>
            <w:left w:val="none" w:sz="0" w:space="0" w:color="auto"/>
            <w:bottom w:val="none" w:sz="0" w:space="0" w:color="auto"/>
            <w:right w:val="none" w:sz="0" w:space="0" w:color="auto"/>
          </w:divBdr>
        </w:div>
        <w:div w:id="460462928">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liance@asdan.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compliance@asdan.org.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PowerPointMaster">
  <a:themeElements>
    <a:clrScheme name="Custom 1">
      <a:dk1>
        <a:sysClr val="windowText" lastClr="000000"/>
      </a:dk1>
      <a:lt1>
        <a:sysClr val="window" lastClr="FFFFFF"/>
      </a:lt1>
      <a:dk2>
        <a:srgbClr val="1B75BC"/>
      </a:dk2>
      <a:lt2>
        <a:srgbClr val="3C3C3B"/>
      </a:lt2>
      <a:accent1>
        <a:srgbClr val="92278F"/>
      </a:accent1>
      <a:accent2>
        <a:srgbClr val="C82454"/>
      </a:accent2>
      <a:accent3>
        <a:srgbClr val="E82625"/>
      </a:accent3>
      <a:accent4>
        <a:srgbClr val="EAA42C"/>
      </a:accent4>
      <a:accent5>
        <a:srgbClr val="8DC63F"/>
      </a:accent5>
      <a:accent6>
        <a:srgbClr val="00A79D"/>
      </a:accent6>
      <a:hlink>
        <a:srgbClr val="1B75BC"/>
      </a:hlink>
      <a:folHlink>
        <a:srgbClr val="92278F"/>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9919E-AC48-4E58-819A-3188FBED1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716</Words>
  <Characters>4105</Characters>
  <Application>Microsoft Office Word</Application>
  <DocSecurity>0</DocSecurity>
  <Lines>513</Lines>
  <Paragraphs>150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Candidate consent form and application for Post Results Review</vt:lpstr>
      <vt:lpstr>    Application to Appeal EPQ Results  </vt:lpstr>
    </vt:vector>
  </TitlesOfParts>
  <Company>ASDAN</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ASDAN</dc:creator>
  <cp:lastModifiedBy>Judith Ingle</cp:lastModifiedBy>
  <cp:revision>4</cp:revision>
  <cp:lastPrinted>2021-08-10T14:54:00Z</cp:lastPrinted>
  <dcterms:created xsi:type="dcterms:W3CDTF">2021-08-10T15:12:00Z</dcterms:created>
  <dcterms:modified xsi:type="dcterms:W3CDTF">2021-08-10T15:15:00Z</dcterms:modified>
</cp:coreProperties>
</file>